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B305" w14:textId="77777777" w:rsidR="00CB35C3" w:rsidRDefault="00CB35C3" w:rsidP="00CB35C3">
      <w:pPr>
        <w:pStyle w:val="Heading2"/>
        <w:rPr>
          <w:color w:val="1F3864"/>
        </w:rPr>
      </w:pPr>
    </w:p>
    <w:p w14:paraId="7F50BA94" w14:textId="77777777" w:rsidR="00CB35C3" w:rsidRDefault="00CB35C3" w:rsidP="00CB35C3">
      <w:pPr>
        <w:pStyle w:val="Heading2"/>
        <w:rPr>
          <w:color w:val="1F3864"/>
        </w:rPr>
      </w:pPr>
    </w:p>
    <w:p w14:paraId="5712B208" w14:textId="77777777" w:rsidR="00CB35C3" w:rsidRDefault="00CB35C3" w:rsidP="00CB35C3">
      <w:pPr>
        <w:pStyle w:val="Heading2"/>
        <w:rPr>
          <w:color w:val="1F3864"/>
        </w:rPr>
      </w:pPr>
    </w:p>
    <w:p w14:paraId="0344B6E6" w14:textId="77777777" w:rsidR="00CB35C3" w:rsidRDefault="00CB35C3" w:rsidP="00CB35C3">
      <w:pPr>
        <w:pStyle w:val="Heading2"/>
        <w:rPr>
          <w:color w:val="1F3864"/>
        </w:rPr>
      </w:pPr>
    </w:p>
    <w:p w14:paraId="7E294ECC" w14:textId="77777777" w:rsidR="00CB35C3" w:rsidRDefault="00CB35C3" w:rsidP="00CB35C3">
      <w:pPr>
        <w:pStyle w:val="Heading2"/>
        <w:rPr>
          <w:color w:val="1F3864"/>
        </w:rPr>
      </w:pPr>
    </w:p>
    <w:p w14:paraId="11C0DFA0" w14:textId="77777777" w:rsidR="00CB35C3" w:rsidRDefault="00CB35C3" w:rsidP="00CB35C3">
      <w:pPr>
        <w:pStyle w:val="Heading2"/>
        <w:rPr>
          <w:color w:val="1F3864"/>
        </w:rPr>
      </w:pPr>
    </w:p>
    <w:p w14:paraId="2F4FBCBE" w14:textId="77777777" w:rsidR="00CB35C3" w:rsidRPr="00F42C5B" w:rsidRDefault="00CB35C3" w:rsidP="00CB35C3">
      <w:pPr>
        <w:pStyle w:val="Heading2"/>
        <w:jc w:val="center"/>
        <w:rPr>
          <w:color w:val="C00000"/>
          <w:sz w:val="44"/>
          <w:szCs w:val="44"/>
        </w:rPr>
      </w:pPr>
      <w:bookmarkStart w:id="0" w:name="_Toc500251639"/>
      <w:r w:rsidRPr="00F42C5B">
        <w:rPr>
          <w:color w:val="C00000"/>
          <w:sz w:val="44"/>
          <w:szCs w:val="44"/>
        </w:rPr>
        <w:t>Pályázati Felhívás</w:t>
      </w:r>
      <w:bookmarkEnd w:id="0"/>
    </w:p>
    <w:p w14:paraId="0C46E2A0" w14:textId="77777777" w:rsidR="00661A7A" w:rsidRPr="00F42C5B" w:rsidRDefault="00A04DF1" w:rsidP="00CB35C3">
      <w:pPr>
        <w:spacing w:before="120" w:after="120"/>
        <w:jc w:val="center"/>
        <w:rPr>
          <w:b/>
          <w:bCs/>
          <w:color w:val="1F3864"/>
        </w:rPr>
      </w:pPr>
      <w:r w:rsidRPr="00F42C5B">
        <w:rPr>
          <w:b/>
          <w:bCs/>
          <w:color w:val="1F3864"/>
        </w:rPr>
        <w:t>www.vasassc.hu</w:t>
      </w:r>
      <w:r w:rsidR="008F7C2A" w:rsidRPr="00F42C5B">
        <w:rPr>
          <w:b/>
          <w:bCs/>
          <w:color w:val="1F3864"/>
        </w:rPr>
        <w:t xml:space="preserve"> weboldal, adatbázis és webshop fejlesztésére, </w:t>
      </w:r>
    </w:p>
    <w:p w14:paraId="210880AB" w14:textId="1670C1E9" w:rsidR="00CB35C3" w:rsidRPr="00F42C5B" w:rsidRDefault="00661A7A" w:rsidP="00CB35C3">
      <w:pPr>
        <w:spacing w:before="120" w:after="120"/>
        <w:jc w:val="center"/>
        <w:rPr>
          <w:b/>
          <w:bCs/>
          <w:color w:val="1F3864"/>
        </w:rPr>
      </w:pPr>
      <w:r w:rsidRPr="00F42C5B">
        <w:rPr>
          <w:b/>
          <w:bCs/>
          <w:color w:val="1F3864"/>
        </w:rPr>
        <w:t xml:space="preserve">átfogó </w:t>
      </w:r>
      <w:r w:rsidR="008F7C2A" w:rsidRPr="00F42C5B">
        <w:rPr>
          <w:b/>
          <w:bCs/>
          <w:color w:val="1F3864"/>
        </w:rPr>
        <w:t>megújítására</w:t>
      </w:r>
      <w:r w:rsidR="00A04DF1" w:rsidRPr="00F42C5B">
        <w:rPr>
          <w:b/>
          <w:bCs/>
          <w:color w:val="1F3864"/>
        </w:rPr>
        <w:t xml:space="preserve"> </w:t>
      </w:r>
      <w:r w:rsidRPr="00F42C5B">
        <w:rPr>
          <w:b/>
          <w:bCs/>
          <w:color w:val="1F3864"/>
        </w:rPr>
        <w:t>vonatkozó vállalkozási szerződés</w:t>
      </w:r>
      <w:r w:rsidR="00CB35C3" w:rsidRPr="00F42C5B">
        <w:rPr>
          <w:b/>
          <w:bCs/>
          <w:color w:val="1F3864"/>
        </w:rPr>
        <w:t>megkötésére</w:t>
      </w:r>
    </w:p>
    <w:p w14:paraId="5E3CEA13" w14:textId="77777777" w:rsidR="00CB35C3" w:rsidRPr="00F42C5B" w:rsidRDefault="00CB35C3" w:rsidP="00CB35C3">
      <w:pPr>
        <w:rPr>
          <w:color w:val="1F3864"/>
        </w:rPr>
      </w:pPr>
    </w:p>
    <w:p w14:paraId="61ECBF74" w14:textId="77777777" w:rsidR="00CB35C3" w:rsidRPr="00F42C5B" w:rsidRDefault="00CB35C3" w:rsidP="00CB35C3">
      <w:pPr>
        <w:rPr>
          <w:color w:val="1F3864"/>
        </w:rPr>
      </w:pPr>
    </w:p>
    <w:p w14:paraId="5279BC33" w14:textId="77777777" w:rsidR="00CB35C3" w:rsidRPr="00F42C5B" w:rsidRDefault="00CB35C3" w:rsidP="00CB35C3">
      <w:pPr>
        <w:rPr>
          <w:color w:val="1F3864"/>
        </w:rPr>
      </w:pPr>
    </w:p>
    <w:p w14:paraId="2335E26C" w14:textId="77777777" w:rsidR="00CB35C3" w:rsidRPr="00F42C5B" w:rsidRDefault="00CB35C3" w:rsidP="00CB35C3">
      <w:pPr>
        <w:rPr>
          <w:color w:val="1F3864"/>
        </w:rPr>
      </w:pPr>
    </w:p>
    <w:p w14:paraId="653C004E" w14:textId="77777777" w:rsidR="00CB35C3" w:rsidRPr="00F42C5B" w:rsidRDefault="00CB35C3" w:rsidP="00CB35C3">
      <w:pPr>
        <w:rPr>
          <w:color w:val="1F3864"/>
        </w:rPr>
      </w:pPr>
    </w:p>
    <w:p w14:paraId="49E49D95" w14:textId="77777777" w:rsidR="00CB35C3" w:rsidRPr="00F42C5B" w:rsidRDefault="00CB35C3" w:rsidP="00CB35C3">
      <w:pPr>
        <w:rPr>
          <w:color w:val="1F3864"/>
        </w:rPr>
      </w:pPr>
    </w:p>
    <w:p w14:paraId="627E3086" w14:textId="77777777" w:rsidR="00CB35C3" w:rsidRPr="00F42C5B" w:rsidRDefault="00CB35C3" w:rsidP="00CB35C3">
      <w:pPr>
        <w:rPr>
          <w:color w:val="1F3864"/>
        </w:rPr>
      </w:pPr>
    </w:p>
    <w:p w14:paraId="1E1864E4" w14:textId="77777777" w:rsidR="00CB35C3" w:rsidRPr="00F42C5B" w:rsidRDefault="00CB35C3" w:rsidP="00CB35C3">
      <w:pPr>
        <w:rPr>
          <w:color w:val="1F3864"/>
        </w:rPr>
      </w:pPr>
    </w:p>
    <w:p w14:paraId="28E33AFF" w14:textId="77777777" w:rsidR="00CB35C3" w:rsidRPr="00F42C5B" w:rsidRDefault="00CB35C3" w:rsidP="00CB35C3">
      <w:pPr>
        <w:rPr>
          <w:color w:val="1F3864"/>
        </w:rPr>
      </w:pPr>
    </w:p>
    <w:p w14:paraId="305B1D02" w14:textId="77777777" w:rsidR="00CB35C3" w:rsidRPr="00F42C5B" w:rsidRDefault="00CB35C3" w:rsidP="00CB35C3">
      <w:pPr>
        <w:rPr>
          <w:color w:val="1F3864"/>
        </w:rPr>
      </w:pPr>
    </w:p>
    <w:p w14:paraId="32749D6F" w14:textId="77777777" w:rsidR="00CB35C3" w:rsidRPr="00F42C5B" w:rsidRDefault="00CB35C3" w:rsidP="00CB35C3">
      <w:pPr>
        <w:rPr>
          <w:color w:val="1F3864"/>
        </w:rPr>
      </w:pPr>
    </w:p>
    <w:p w14:paraId="3EC87EA5" w14:textId="77777777" w:rsidR="00CB35C3" w:rsidRPr="00F42C5B" w:rsidRDefault="00CB35C3" w:rsidP="00CB35C3">
      <w:pPr>
        <w:rPr>
          <w:color w:val="1F3864"/>
        </w:rPr>
      </w:pPr>
    </w:p>
    <w:p w14:paraId="2CAF592F" w14:textId="77777777" w:rsidR="00CB35C3" w:rsidRPr="00F42C5B" w:rsidRDefault="00CB35C3" w:rsidP="00CB35C3">
      <w:pPr>
        <w:rPr>
          <w:color w:val="1F3864"/>
        </w:rPr>
      </w:pPr>
    </w:p>
    <w:p w14:paraId="5DFD205C" w14:textId="77777777" w:rsidR="00CB35C3" w:rsidRPr="00F42C5B" w:rsidRDefault="00CB35C3" w:rsidP="00CB35C3">
      <w:pPr>
        <w:pStyle w:val="Heading2"/>
        <w:rPr>
          <w:color w:val="1F3864"/>
        </w:rPr>
      </w:pPr>
    </w:p>
    <w:p w14:paraId="52CF63C7" w14:textId="77777777" w:rsidR="00CB35C3" w:rsidRPr="00F42C5B" w:rsidRDefault="00CB35C3" w:rsidP="00CB35C3">
      <w:pPr>
        <w:rPr>
          <w:color w:val="1F3864"/>
        </w:rPr>
      </w:pPr>
    </w:p>
    <w:p w14:paraId="7933BAE2" w14:textId="77777777" w:rsidR="00CB35C3" w:rsidRPr="00F42C5B" w:rsidRDefault="00CB35C3" w:rsidP="00CB35C3">
      <w:pPr>
        <w:rPr>
          <w:color w:val="1F3864"/>
        </w:rPr>
      </w:pPr>
    </w:p>
    <w:p w14:paraId="50955807" w14:textId="77777777" w:rsidR="00CB35C3" w:rsidRPr="00F42C5B" w:rsidRDefault="00CB35C3" w:rsidP="00CB35C3">
      <w:pPr>
        <w:rPr>
          <w:color w:val="1F3864"/>
        </w:rPr>
      </w:pPr>
    </w:p>
    <w:p w14:paraId="0C5EDBFD" w14:textId="77777777" w:rsidR="00CB35C3" w:rsidRPr="00F42C5B" w:rsidRDefault="00CB35C3" w:rsidP="00CB35C3">
      <w:pPr>
        <w:rPr>
          <w:color w:val="1F3864"/>
        </w:rPr>
      </w:pPr>
    </w:p>
    <w:p w14:paraId="2E2A2B6A" w14:textId="77777777" w:rsidR="00CB35C3" w:rsidRPr="00F42C5B" w:rsidRDefault="00CB35C3" w:rsidP="00CB35C3">
      <w:pPr>
        <w:rPr>
          <w:color w:val="1F3864"/>
        </w:rPr>
      </w:pPr>
    </w:p>
    <w:p w14:paraId="22D04552" w14:textId="77777777" w:rsidR="00CB35C3" w:rsidRPr="00F42C5B" w:rsidRDefault="00CB35C3" w:rsidP="00CB35C3">
      <w:pPr>
        <w:pStyle w:val="Heading2"/>
        <w:rPr>
          <w:color w:val="1F3864"/>
        </w:rPr>
      </w:pPr>
    </w:p>
    <w:p w14:paraId="2B001D07" w14:textId="77777777" w:rsidR="00CB35C3" w:rsidRPr="00F42C5B" w:rsidRDefault="00CB35C3" w:rsidP="00CB35C3">
      <w:pPr>
        <w:pStyle w:val="Heading2"/>
        <w:rPr>
          <w:color w:val="1F3864"/>
        </w:rPr>
      </w:pPr>
    </w:p>
    <w:p w14:paraId="3E665EE6" w14:textId="77777777" w:rsidR="00CB35C3" w:rsidRPr="00F42C5B" w:rsidRDefault="00CB35C3" w:rsidP="00CB35C3">
      <w:pPr>
        <w:pStyle w:val="Heading2"/>
        <w:rPr>
          <w:color w:val="1F3864"/>
        </w:rPr>
      </w:pPr>
    </w:p>
    <w:p w14:paraId="785370B9" w14:textId="77777777" w:rsidR="00CB35C3" w:rsidRPr="00F42C5B" w:rsidRDefault="00CB35C3" w:rsidP="00CB35C3"/>
    <w:p w14:paraId="34185AE0" w14:textId="77777777" w:rsidR="00CB35C3" w:rsidRPr="00F42C5B" w:rsidRDefault="00CB35C3" w:rsidP="00CB35C3"/>
    <w:p w14:paraId="25630BFC" w14:textId="77777777" w:rsidR="00CB35C3" w:rsidRPr="00F42C5B" w:rsidRDefault="00CB35C3" w:rsidP="00CB35C3"/>
    <w:p w14:paraId="63CF7665" w14:textId="77777777" w:rsidR="00CB35C3" w:rsidRPr="00F42C5B" w:rsidRDefault="00CB35C3" w:rsidP="00CB35C3"/>
    <w:p w14:paraId="28FDF535" w14:textId="77777777" w:rsidR="00CB35C3" w:rsidRPr="00F42C5B" w:rsidRDefault="00CB35C3" w:rsidP="00CB35C3">
      <w:pPr>
        <w:pStyle w:val="Heading2"/>
        <w:rPr>
          <w:color w:val="C00000"/>
        </w:rPr>
      </w:pPr>
      <w:bookmarkStart w:id="1" w:name="_Toc500251640"/>
      <w:r w:rsidRPr="00F42C5B">
        <w:rPr>
          <w:color w:val="C00000"/>
        </w:rPr>
        <w:lastRenderedPageBreak/>
        <w:t>Tartalomjegyzék</w:t>
      </w:r>
      <w:bookmarkEnd w:id="1"/>
    </w:p>
    <w:p w14:paraId="31B4B70A" w14:textId="77777777" w:rsidR="00CB35C3" w:rsidRPr="00F42C5B" w:rsidRDefault="00CB35C3" w:rsidP="00CB35C3">
      <w:pPr>
        <w:pStyle w:val="TOC2"/>
        <w:rPr>
          <w:color w:val="1F3864"/>
        </w:rPr>
      </w:pPr>
    </w:p>
    <w:p w14:paraId="7CDECABA" w14:textId="77777777" w:rsidR="00CB35C3" w:rsidRPr="00F42C5B" w:rsidRDefault="00CB35C3" w:rsidP="00CB35C3">
      <w:pPr>
        <w:pStyle w:val="TOC2"/>
        <w:rPr>
          <w:color w:val="1F3864"/>
        </w:rPr>
      </w:pPr>
    </w:p>
    <w:p w14:paraId="0A144872" w14:textId="77777777" w:rsidR="00CB35C3" w:rsidRPr="00F42C5B" w:rsidRDefault="00CB35C3" w:rsidP="00CB35C3">
      <w:pPr>
        <w:pStyle w:val="TOC2"/>
        <w:tabs>
          <w:tab w:val="right" w:leader="dot" w:pos="720"/>
        </w:tabs>
      </w:pPr>
      <w:r w:rsidRPr="00F42C5B">
        <w:fldChar w:fldCharType="begin"/>
      </w:r>
      <w:r w:rsidRPr="00F42C5B">
        <w:instrText xml:space="preserve"> TOC \o "1-3" \h </w:instrText>
      </w:r>
      <w:r w:rsidRPr="00F42C5B">
        <w:fldChar w:fldCharType="separate"/>
      </w:r>
      <w:hyperlink w:anchor="_Toc500251639" w:history="1">
        <w:r w:rsidRPr="00F42C5B">
          <w:rPr>
            <w:rStyle w:val="Hyperlink"/>
            <w:rFonts w:eastAsiaTheme="majorEastAsia"/>
            <w:color w:val="1F3864"/>
          </w:rPr>
          <w:t>Pályázati Felhívás</w:t>
        </w:r>
        <w:r w:rsidRPr="00F42C5B">
          <w:rPr>
            <w:color w:val="1F3864"/>
          </w:rPr>
          <w:tab/>
          <w:t>1</w:t>
        </w:r>
      </w:hyperlink>
    </w:p>
    <w:p w14:paraId="472BEF17" w14:textId="77777777" w:rsidR="00CB35C3" w:rsidRPr="00F42C5B" w:rsidRDefault="00000000" w:rsidP="00CB35C3">
      <w:pPr>
        <w:pStyle w:val="TOC2"/>
        <w:tabs>
          <w:tab w:val="right" w:leader="dot" w:pos="720"/>
        </w:tabs>
      </w:pPr>
      <w:hyperlink w:anchor="_Toc500251640" w:history="1">
        <w:r w:rsidR="00CB35C3" w:rsidRPr="00F42C5B">
          <w:rPr>
            <w:rStyle w:val="Hyperlink"/>
            <w:rFonts w:eastAsiaTheme="majorEastAsia"/>
            <w:color w:val="1F3864"/>
          </w:rPr>
          <w:t>Tartalomjegyzék</w:t>
        </w:r>
        <w:r w:rsidR="00CB35C3" w:rsidRPr="00F42C5B">
          <w:rPr>
            <w:color w:val="1F3864"/>
          </w:rPr>
          <w:tab/>
          <w:t>2</w:t>
        </w:r>
      </w:hyperlink>
    </w:p>
    <w:p w14:paraId="7B802F9A" w14:textId="77777777" w:rsidR="00CB35C3" w:rsidRPr="00F42C5B" w:rsidRDefault="00000000" w:rsidP="00CB35C3">
      <w:pPr>
        <w:pStyle w:val="TOC2"/>
        <w:tabs>
          <w:tab w:val="right" w:leader="dot" w:pos="720"/>
        </w:tabs>
      </w:pPr>
      <w:hyperlink w:anchor="_Toc500251641" w:history="1">
        <w:r w:rsidR="00CB35C3" w:rsidRPr="00F42C5B">
          <w:rPr>
            <w:rStyle w:val="Hyperlink"/>
            <w:rFonts w:eastAsiaTheme="majorEastAsia"/>
            <w:color w:val="1F3864"/>
          </w:rPr>
          <w:t>Mellékletek</w:t>
        </w:r>
        <w:r w:rsidR="00CB35C3" w:rsidRPr="00F42C5B">
          <w:rPr>
            <w:color w:val="1F3864"/>
          </w:rPr>
          <w:tab/>
          <w:t>3</w:t>
        </w:r>
      </w:hyperlink>
    </w:p>
    <w:p w14:paraId="7FAF1683" w14:textId="77777777" w:rsidR="00CB35C3" w:rsidRPr="00F42C5B" w:rsidRDefault="00000000" w:rsidP="00CB35C3">
      <w:pPr>
        <w:pStyle w:val="TOC2"/>
        <w:tabs>
          <w:tab w:val="right" w:leader="dot" w:pos="720"/>
        </w:tabs>
      </w:pPr>
      <w:hyperlink w:anchor="_Toc500251642" w:history="1">
        <w:r w:rsidR="00CB35C3" w:rsidRPr="00F42C5B">
          <w:rPr>
            <w:rStyle w:val="Hyperlink"/>
            <w:rFonts w:eastAsiaTheme="majorEastAsia"/>
            <w:color w:val="1F3864"/>
          </w:rPr>
          <w:t>A pályázati felhívás tárgya</w:t>
        </w:r>
        <w:r w:rsidR="00CB35C3" w:rsidRPr="00F42C5B">
          <w:rPr>
            <w:color w:val="1F3864"/>
          </w:rPr>
          <w:tab/>
          <w:t>4</w:t>
        </w:r>
      </w:hyperlink>
    </w:p>
    <w:p w14:paraId="7AFF8B42" w14:textId="77777777" w:rsidR="00CB35C3" w:rsidRPr="00F42C5B" w:rsidRDefault="00000000" w:rsidP="00CB35C3">
      <w:pPr>
        <w:pStyle w:val="TOC2"/>
        <w:tabs>
          <w:tab w:val="right" w:leader="dot" w:pos="720"/>
        </w:tabs>
      </w:pPr>
      <w:hyperlink w:anchor="_Toc500251643" w:history="1">
        <w:r w:rsidR="00CB35C3" w:rsidRPr="00F42C5B">
          <w:rPr>
            <w:rStyle w:val="Hyperlink"/>
            <w:rFonts w:eastAsiaTheme="majorEastAsia"/>
            <w:color w:val="1F3864"/>
          </w:rPr>
          <w:t>1.</w:t>
        </w:r>
        <w:r w:rsidR="00CB35C3" w:rsidRPr="00F42C5B">
          <w:rPr>
            <w:rFonts w:ascii="Calibri" w:hAnsi="Calibri" w:cs="Arial"/>
            <w:color w:val="1F3864"/>
            <w:szCs w:val="22"/>
            <w:lang w:eastAsia="hu-HU"/>
          </w:rPr>
          <w:tab/>
        </w:r>
        <w:r w:rsidR="00CB35C3" w:rsidRPr="00F42C5B">
          <w:rPr>
            <w:rStyle w:val="Hyperlink"/>
            <w:rFonts w:eastAsiaTheme="majorEastAsia"/>
            <w:color w:val="1F3864"/>
          </w:rPr>
          <w:t>Ajánlatkérő jogai a pályázati eljárásban</w:t>
        </w:r>
        <w:r w:rsidR="00CB35C3" w:rsidRPr="00F42C5B">
          <w:rPr>
            <w:color w:val="1F3864"/>
          </w:rPr>
          <w:tab/>
          <w:t>5</w:t>
        </w:r>
      </w:hyperlink>
    </w:p>
    <w:p w14:paraId="388E63EE" w14:textId="77777777" w:rsidR="00CB35C3" w:rsidRPr="00F42C5B" w:rsidRDefault="00000000" w:rsidP="00CB35C3">
      <w:pPr>
        <w:pStyle w:val="TOC2"/>
        <w:tabs>
          <w:tab w:val="right" w:leader="dot" w:pos="720"/>
        </w:tabs>
      </w:pPr>
      <w:hyperlink w:anchor="_Toc500251644" w:history="1">
        <w:r w:rsidR="00CB35C3" w:rsidRPr="00F42C5B">
          <w:rPr>
            <w:rStyle w:val="Hyperlink"/>
            <w:rFonts w:eastAsiaTheme="majorEastAsia"/>
            <w:color w:val="1F3864"/>
          </w:rPr>
          <w:t>2.</w:t>
        </w:r>
        <w:r w:rsidR="00CB35C3" w:rsidRPr="00F42C5B">
          <w:rPr>
            <w:rFonts w:ascii="Calibri" w:hAnsi="Calibri" w:cs="Arial"/>
            <w:color w:val="1F3864"/>
            <w:szCs w:val="22"/>
            <w:lang w:eastAsia="hu-HU"/>
          </w:rPr>
          <w:tab/>
        </w:r>
        <w:r w:rsidR="00CB35C3" w:rsidRPr="00F42C5B">
          <w:rPr>
            <w:rStyle w:val="Hyperlink"/>
            <w:rFonts w:eastAsiaTheme="majorEastAsia"/>
            <w:color w:val="1F3864"/>
          </w:rPr>
          <w:t>Titoktartás</w:t>
        </w:r>
        <w:r w:rsidR="00CB35C3" w:rsidRPr="00F42C5B">
          <w:rPr>
            <w:color w:val="1F3864"/>
          </w:rPr>
          <w:tab/>
          <w:t>6</w:t>
        </w:r>
      </w:hyperlink>
    </w:p>
    <w:p w14:paraId="499C6C2A" w14:textId="77777777" w:rsidR="00CB35C3" w:rsidRPr="00F42C5B" w:rsidRDefault="00000000" w:rsidP="00CB35C3">
      <w:pPr>
        <w:pStyle w:val="TOC2"/>
        <w:tabs>
          <w:tab w:val="right" w:leader="dot" w:pos="720"/>
        </w:tabs>
      </w:pPr>
      <w:hyperlink w:anchor="_Toc500251645" w:history="1">
        <w:r w:rsidR="00CB35C3" w:rsidRPr="00F42C5B">
          <w:rPr>
            <w:rStyle w:val="Hyperlink"/>
            <w:rFonts w:eastAsiaTheme="majorEastAsia"/>
            <w:color w:val="1F3864"/>
          </w:rPr>
          <w:t>3.</w:t>
        </w:r>
        <w:r w:rsidR="00CB35C3" w:rsidRPr="00F42C5B">
          <w:rPr>
            <w:rFonts w:ascii="Calibri" w:hAnsi="Calibri" w:cs="Arial"/>
            <w:color w:val="1F3864"/>
            <w:szCs w:val="22"/>
            <w:lang w:eastAsia="hu-HU"/>
          </w:rPr>
          <w:tab/>
        </w:r>
        <w:r w:rsidR="00CB35C3" w:rsidRPr="00F42C5B">
          <w:rPr>
            <w:rStyle w:val="Hyperlink"/>
            <w:rFonts w:eastAsiaTheme="majorEastAsia"/>
            <w:color w:val="1F3864"/>
          </w:rPr>
          <w:t>Az Ajánlat kötelező tartalma</w:t>
        </w:r>
        <w:r w:rsidR="00CB35C3" w:rsidRPr="00F42C5B">
          <w:rPr>
            <w:color w:val="1F3864"/>
          </w:rPr>
          <w:tab/>
          <w:t>6</w:t>
        </w:r>
      </w:hyperlink>
    </w:p>
    <w:p w14:paraId="10EE64C6" w14:textId="77777777" w:rsidR="00CB35C3" w:rsidRPr="00F42C5B" w:rsidRDefault="00000000" w:rsidP="00CB35C3">
      <w:pPr>
        <w:pStyle w:val="TOC3"/>
        <w:tabs>
          <w:tab w:val="right" w:leader="dot" w:pos="10166"/>
        </w:tabs>
      </w:pPr>
      <w:hyperlink w:anchor="_Toc500251646" w:history="1">
        <w:r w:rsidR="00CB35C3" w:rsidRPr="00F42C5B">
          <w:rPr>
            <w:rStyle w:val="Hyperlink"/>
            <w:rFonts w:eastAsiaTheme="majorEastAsia"/>
            <w:color w:val="1F3864"/>
          </w:rPr>
          <w:t>A, Felhívás tárgya</w:t>
        </w:r>
        <w:r w:rsidR="00CB35C3" w:rsidRPr="00F42C5B">
          <w:rPr>
            <w:color w:val="1F3864"/>
          </w:rPr>
          <w:tab/>
          <w:t>7</w:t>
        </w:r>
      </w:hyperlink>
    </w:p>
    <w:p w14:paraId="249CA76B" w14:textId="77777777" w:rsidR="00CB35C3" w:rsidRPr="00F42C5B" w:rsidRDefault="00000000" w:rsidP="00CB35C3">
      <w:pPr>
        <w:pStyle w:val="TOC3"/>
        <w:tabs>
          <w:tab w:val="right" w:leader="dot" w:pos="10166"/>
        </w:tabs>
      </w:pPr>
      <w:hyperlink w:anchor="_Toc500251647" w:history="1">
        <w:r w:rsidR="00CB35C3" w:rsidRPr="00F42C5B">
          <w:rPr>
            <w:rStyle w:val="Hyperlink"/>
            <w:rFonts w:eastAsiaTheme="majorEastAsia"/>
            <w:color w:val="1F3864"/>
          </w:rPr>
          <w:t>B, Szolgáltatás minősége</w:t>
        </w:r>
        <w:r w:rsidR="00CB35C3" w:rsidRPr="00F42C5B">
          <w:rPr>
            <w:color w:val="1F3864"/>
          </w:rPr>
          <w:tab/>
          <w:t>7</w:t>
        </w:r>
      </w:hyperlink>
    </w:p>
    <w:p w14:paraId="28CF8326" w14:textId="77777777" w:rsidR="00CB35C3" w:rsidRPr="00F42C5B" w:rsidRDefault="00000000" w:rsidP="00CB35C3">
      <w:pPr>
        <w:pStyle w:val="TOC3"/>
        <w:tabs>
          <w:tab w:val="right" w:leader="dot" w:pos="10166"/>
        </w:tabs>
      </w:pPr>
      <w:hyperlink w:anchor="_Toc500251649" w:history="1">
        <w:r w:rsidR="00CB35C3" w:rsidRPr="00F42C5B">
          <w:rPr>
            <w:rStyle w:val="Hyperlink"/>
            <w:rFonts w:eastAsiaTheme="majorEastAsia"/>
            <w:color w:val="1F3864"/>
          </w:rPr>
          <w:t>C, Szolgáltatás díja</w:t>
        </w:r>
        <w:r w:rsidR="00CB35C3" w:rsidRPr="00F42C5B">
          <w:rPr>
            <w:color w:val="1F3864"/>
          </w:rPr>
          <w:tab/>
          <w:t>7</w:t>
        </w:r>
      </w:hyperlink>
    </w:p>
    <w:p w14:paraId="3BE70306" w14:textId="77777777" w:rsidR="00CB35C3" w:rsidRPr="00F42C5B" w:rsidRDefault="00000000" w:rsidP="00CB35C3">
      <w:pPr>
        <w:pStyle w:val="TOC3"/>
        <w:tabs>
          <w:tab w:val="right" w:leader="dot" w:pos="10166"/>
        </w:tabs>
      </w:pPr>
      <w:hyperlink w:anchor="_Toc500251650" w:history="1">
        <w:r w:rsidR="00CB35C3" w:rsidRPr="00F42C5B">
          <w:rPr>
            <w:rStyle w:val="Hyperlink"/>
            <w:rFonts w:eastAsiaTheme="majorEastAsia"/>
            <w:color w:val="1F3864"/>
          </w:rPr>
          <w:t>D, Felelősségvállalás</w:t>
        </w:r>
        <w:r w:rsidR="00CB35C3" w:rsidRPr="00F42C5B">
          <w:rPr>
            <w:color w:val="1F3864"/>
          </w:rPr>
          <w:tab/>
          <w:t>8</w:t>
        </w:r>
      </w:hyperlink>
    </w:p>
    <w:p w14:paraId="286BDC31" w14:textId="77777777" w:rsidR="00CB35C3" w:rsidRPr="00F42C5B" w:rsidRDefault="00CB35C3" w:rsidP="00CB35C3">
      <w:pPr>
        <w:tabs>
          <w:tab w:val="right" w:leader="dot" w:pos="9406"/>
        </w:tabs>
      </w:pPr>
      <w:r w:rsidRPr="00F42C5B">
        <w:rPr>
          <w:color w:val="1F3864"/>
        </w:rPr>
        <w:t xml:space="preserve">       E, Egyéb feltételek ……………………………………………………………………………………………8</w:t>
      </w:r>
    </w:p>
    <w:p w14:paraId="4CEB0390" w14:textId="77777777" w:rsidR="00CB35C3" w:rsidRPr="00F42C5B" w:rsidRDefault="00000000" w:rsidP="00CB35C3">
      <w:pPr>
        <w:pStyle w:val="TOC2"/>
        <w:tabs>
          <w:tab w:val="right" w:leader="dot" w:pos="720"/>
        </w:tabs>
      </w:pPr>
      <w:hyperlink w:anchor="_Toc500251653" w:history="1">
        <w:r w:rsidR="00CB35C3" w:rsidRPr="00F42C5B">
          <w:rPr>
            <w:rStyle w:val="Hyperlink"/>
            <w:rFonts w:eastAsiaTheme="majorEastAsia"/>
            <w:color w:val="1F3864"/>
          </w:rPr>
          <w:t>4.Szolgáltatóegyüttműködési kötelezettsége</w:t>
        </w:r>
        <w:r w:rsidR="00CB35C3" w:rsidRPr="00F42C5B">
          <w:rPr>
            <w:color w:val="1F3864"/>
          </w:rPr>
          <w:tab/>
          <w:t>8</w:t>
        </w:r>
      </w:hyperlink>
    </w:p>
    <w:p w14:paraId="6EF49B41" w14:textId="77777777" w:rsidR="00CB35C3" w:rsidRPr="00F42C5B" w:rsidRDefault="00000000" w:rsidP="00CB35C3">
      <w:pPr>
        <w:pStyle w:val="TOC2"/>
        <w:tabs>
          <w:tab w:val="right" w:leader="dot" w:pos="720"/>
        </w:tabs>
      </w:pPr>
      <w:hyperlink w:anchor="_Toc500251654" w:history="1">
        <w:r w:rsidR="00CB35C3" w:rsidRPr="00F42C5B">
          <w:rPr>
            <w:rStyle w:val="Hyperlink"/>
            <w:rFonts w:eastAsiaTheme="majorEastAsia"/>
            <w:color w:val="1F3864"/>
          </w:rPr>
          <w:t>5.</w:t>
        </w:r>
        <w:r w:rsidR="00CB35C3" w:rsidRPr="00F42C5B">
          <w:rPr>
            <w:rFonts w:ascii="Calibri" w:hAnsi="Calibri" w:cs="Arial"/>
            <w:color w:val="1F3864"/>
            <w:szCs w:val="22"/>
            <w:lang w:eastAsia="hu-HU"/>
          </w:rPr>
          <w:tab/>
        </w:r>
        <w:r w:rsidR="00CB35C3" w:rsidRPr="00F42C5B">
          <w:rPr>
            <w:rStyle w:val="Hyperlink"/>
            <w:rFonts w:eastAsiaTheme="majorEastAsia"/>
            <w:color w:val="1F3864"/>
          </w:rPr>
          <w:t>Kommunikáció</w:t>
        </w:r>
        <w:r w:rsidR="00CB35C3" w:rsidRPr="00F42C5B">
          <w:rPr>
            <w:color w:val="1F3864"/>
          </w:rPr>
          <w:tab/>
          <w:t>8</w:t>
        </w:r>
      </w:hyperlink>
    </w:p>
    <w:p w14:paraId="38F4F4B0" w14:textId="77777777" w:rsidR="00CB35C3" w:rsidRPr="00F42C5B" w:rsidRDefault="00000000" w:rsidP="00CB35C3">
      <w:pPr>
        <w:pStyle w:val="TOC2"/>
        <w:tabs>
          <w:tab w:val="right" w:leader="dot" w:pos="720"/>
        </w:tabs>
      </w:pPr>
      <w:hyperlink w:anchor="_Toc500251655" w:history="1">
        <w:r w:rsidR="00CB35C3" w:rsidRPr="00F42C5B">
          <w:rPr>
            <w:rStyle w:val="Hyperlink"/>
            <w:rFonts w:eastAsiaTheme="majorEastAsia"/>
            <w:color w:val="1F3864"/>
          </w:rPr>
          <w:t>6.</w:t>
        </w:r>
        <w:r w:rsidR="00CB35C3" w:rsidRPr="00F42C5B">
          <w:rPr>
            <w:rFonts w:ascii="Calibri" w:hAnsi="Calibri" w:cs="Arial"/>
            <w:color w:val="1F3864"/>
            <w:szCs w:val="22"/>
            <w:lang w:eastAsia="hu-HU"/>
          </w:rPr>
          <w:tab/>
        </w:r>
        <w:r w:rsidR="00CB35C3" w:rsidRPr="00F42C5B">
          <w:rPr>
            <w:rStyle w:val="Hyperlink"/>
            <w:rFonts w:eastAsiaTheme="majorEastAsia"/>
            <w:color w:val="1F3864"/>
          </w:rPr>
          <w:t>Ajánlati kötöttség, az Ajánlat beadása</w:t>
        </w:r>
        <w:r w:rsidR="00CB35C3" w:rsidRPr="00F42C5B">
          <w:rPr>
            <w:color w:val="1F3864"/>
          </w:rPr>
          <w:tab/>
          <w:t>9</w:t>
        </w:r>
      </w:hyperlink>
    </w:p>
    <w:p w14:paraId="285BE951" w14:textId="77777777" w:rsidR="00CB35C3" w:rsidRPr="00F42C5B" w:rsidRDefault="00000000" w:rsidP="00CB35C3">
      <w:pPr>
        <w:pStyle w:val="TOC2"/>
        <w:tabs>
          <w:tab w:val="right" w:leader="dot" w:pos="720"/>
        </w:tabs>
      </w:pPr>
      <w:hyperlink w:anchor="_Toc500251656" w:history="1">
        <w:r w:rsidR="00CB35C3" w:rsidRPr="00F42C5B">
          <w:rPr>
            <w:rStyle w:val="Hyperlink"/>
            <w:rFonts w:eastAsiaTheme="majorEastAsia"/>
            <w:color w:val="1F3864"/>
          </w:rPr>
          <w:t>7.</w:t>
        </w:r>
        <w:r w:rsidR="00CB35C3" w:rsidRPr="00F42C5B">
          <w:rPr>
            <w:rFonts w:ascii="Calibri" w:hAnsi="Calibri" w:cs="Arial"/>
            <w:color w:val="1F3864"/>
            <w:szCs w:val="22"/>
            <w:lang w:eastAsia="hu-HU"/>
          </w:rPr>
          <w:tab/>
        </w:r>
        <w:r w:rsidR="00CB35C3" w:rsidRPr="00F42C5B">
          <w:rPr>
            <w:rStyle w:val="Hyperlink"/>
            <w:rFonts w:eastAsiaTheme="majorEastAsia"/>
            <w:color w:val="1F3864"/>
          </w:rPr>
          <w:t>Az Ajánlatok elbírálásának és a kiválasztás folyamata</w:t>
        </w:r>
        <w:r w:rsidR="00CB35C3" w:rsidRPr="00F42C5B">
          <w:rPr>
            <w:color w:val="1F3864"/>
          </w:rPr>
          <w:tab/>
          <w:t>9</w:t>
        </w:r>
      </w:hyperlink>
    </w:p>
    <w:p w14:paraId="6912990C" w14:textId="77777777" w:rsidR="00CB35C3" w:rsidRPr="00F42C5B" w:rsidRDefault="00000000" w:rsidP="00CB35C3">
      <w:pPr>
        <w:pStyle w:val="TOC2"/>
        <w:tabs>
          <w:tab w:val="right" w:leader="dot" w:pos="720"/>
        </w:tabs>
      </w:pPr>
      <w:hyperlink w:anchor="_Toc500251657" w:history="1">
        <w:r w:rsidR="00CB35C3" w:rsidRPr="00F42C5B">
          <w:rPr>
            <w:rStyle w:val="Hyperlink"/>
            <w:rFonts w:eastAsiaTheme="majorEastAsia"/>
            <w:color w:val="1F3864"/>
          </w:rPr>
          <w:t>8.</w:t>
        </w:r>
        <w:r w:rsidR="00CB35C3" w:rsidRPr="00F42C5B">
          <w:rPr>
            <w:rFonts w:ascii="Calibri" w:hAnsi="Calibri" w:cs="Arial"/>
            <w:color w:val="1F3864"/>
            <w:szCs w:val="22"/>
            <w:lang w:eastAsia="hu-HU"/>
          </w:rPr>
          <w:tab/>
        </w:r>
        <w:r w:rsidR="00CB35C3" w:rsidRPr="00F42C5B">
          <w:rPr>
            <w:rStyle w:val="Hyperlink"/>
            <w:rFonts w:eastAsiaTheme="majorEastAsia"/>
            <w:color w:val="1F3864"/>
          </w:rPr>
          <w:t>Szerződéskötés</w:t>
        </w:r>
        <w:r w:rsidR="00CB35C3" w:rsidRPr="00F42C5B">
          <w:rPr>
            <w:color w:val="1F3864"/>
          </w:rPr>
          <w:tab/>
          <w:t>9</w:t>
        </w:r>
      </w:hyperlink>
      <w:r w:rsidR="00CB35C3" w:rsidRPr="00F42C5B">
        <w:fldChar w:fldCharType="end"/>
      </w:r>
    </w:p>
    <w:p w14:paraId="09864C49" w14:textId="77777777" w:rsidR="00CB35C3" w:rsidRPr="00F42C5B" w:rsidRDefault="00CB35C3" w:rsidP="00CB35C3">
      <w:pPr>
        <w:pStyle w:val="TOC2"/>
        <w:tabs>
          <w:tab w:val="right" w:leader="dot" w:pos="720"/>
        </w:tabs>
      </w:pPr>
    </w:p>
    <w:p w14:paraId="002947B8" w14:textId="77777777" w:rsidR="00CB35C3" w:rsidRPr="00F42C5B" w:rsidRDefault="00CB35C3" w:rsidP="00CB35C3">
      <w:pPr>
        <w:pStyle w:val="Heading2"/>
      </w:pPr>
    </w:p>
    <w:p w14:paraId="4AB0FDFD" w14:textId="77777777" w:rsidR="00CB35C3" w:rsidRPr="00F42C5B" w:rsidRDefault="00CB35C3" w:rsidP="00CB35C3">
      <w:pPr>
        <w:pStyle w:val="Heading2"/>
        <w:pageBreakBefore/>
      </w:pPr>
      <w:bookmarkStart w:id="2" w:name="_Toc500251641"/>
      <w:r w:rsidRPr="00F42C5B">
        <w:rPr>
          <w:color w:val="C00000"/>
        </w:rPr>
        <w:lastRenderedPageBreak/>
        <w:t>Mellékletek</w:t>
      </w:r>
      <w:bookmarkEnd w:id="2"/>
    </w:p>
    <w:p w14:paraId="030CA9D5" w14:textId="77777777" w:rsidR="00CB35C3" w:rsidRPr="00F42C5B" w:rsidRDefault="00CB35C3" w:rsidP="00CB35C3">
      <w:pPr>
        <w:rPr>
          <w:color w:val="1F3864"/>
        </w:rPr>
      </w:pPr>
    </w:p>
    <w:p w14:paraId="17DC06DB" w14:textId="77777777" w:rsidR="00CB35C3" w:rsidRPr="00F42C5B" w:rsidRDefault="00CB35C3" w:rsidP="00CB35C3">
      <w:pPr>
        <w:rPr>
          <w:color w:val="1F3864"/>
        </w:rPr>
      </w:pPr>
    </w:p>
    <w:p w14:paraId="6EFFB50F" w14:textId="0D9F2718" w:rsidR="00CB35C3" w:rsidRPr="00F42C5B" w:rsidRDefault="00CB35C3" w:rsidP="00CB35C3">
      <w:pPr>
        <w:ind w:left="180"/>
        <w:jc w:val="left"/>
        <w:rPr>
          <w:color w:val="1F3864"/>
        </w:rPr>
      </w:pPr>
      <w:r w:rsidRPr="00F42C5B">
        <w:rPr>
          <w:color w:val="1F3864"/>
        </w:rPr>
        <w:t>1. számú melléklet</w:t>
      </w:r>
      <w:r w:rsidRPr="00F42C5B">
        <w:rPr>
          <w:color w:val="1F3864"/>
        </w:rPr>
        <w:tab/>
      </w:r>
      <w:r w:rsidRPr="00F42C5B">
        <w:rPr>
          <w:color w:val="1F3864"/>
        </w:rPr>
        <w:tab/>
      </w:r>
      <w:r w:rsidR="00EB44D6" w:rsidRPr="00F42C5B">
        <w:rPr>
          <w:color w:val="1F3864"/>
        </w:rPr>
        <w:t xml:space="preserve">Minimum követelmények </w:t>
      </w:r>
    </w:p>
    <w:p w14:paraId="62D1E573" w14:textId="77777777" w:rsidR="00CB35C3" w:rsidRPr="00F42C5B" w:rsidRDefault="00CB35C3" w:rsidP="00CB35C3">
      <w:pPr>
        <w:ind w:left="180"/>
        <w:jc w:val="left"/>
        <w:rPr>
          <w:color w:val="1F3864"/>
        </w:rPr>
      </w:pPr>
    </w:p>
    <w:p w14:paraId="295C6749" w14:textId="77777777" w:rsidR="00CB35C3" w:rsidRPr="00F42C5B" w:rsidRDefault="00CB35C3" w:rsidP="00CB35C3">
      <w:pPr>
        <w:ind w:left="180"/>
        <w:jc w:val="left"/>
        <w:rPr>
          <w:color w:val="1F3864"/>
        </w:rPr>
      </w:pPr>
      <w:r w:rsidRPr="00F42C5B">
        <w:rPr>
          <w:color w:val="1F3864"/>
        </w:rPr>
        <w:t>2. számú melléklet</w:t>
      </w:r>
      <w:r w:rsidRPr="00F42C5B">
        <w:rPr>
          <w:color w:val="1F3864"/>
        </w:rPr>
        <w:tab/>
      </w:r>
      <w:r w:rsidRPr="00F42C5B">
        <w:rPr>
          <w:color w:val="1F3864"/>
        </w:rPr>
        <w:tab/>
        <w:t>Titoktartási nyilatkozat</w:t>
      </w:r>
    </w:p>
    <w:p w14:paraId="58F334AF" w14:textId="77777777" w:rsidR="00CB35C3" w:rsidRPr="00F42C5B" w:rsidRDefault="00CB35C3" w:rsidP="00CB35C3">
      <w:pPr>
        <w:tabs>
          <w:tab w:val="left" w:pos="360"/>
        </w:tabs>
        <w:jc w:val="left"/>
        <w:rPr>
          <w:color w:val="1F3864"/>
        </w:rPr>
      </w:pPr>
    </w:p>
    <w:p w14:paraId="0538FD43" w14:textId="77777777" w:rsidR="00CB35C3" w:rsidRPr="00F42C5B" w:rsidRDefault="00CB35C3" w:rsidP="00CB35C3">
      <w:pPr>
        <w:tabs>
          <w:tab w:val="left" w:pos="360"/>
        </w:tabs>
        <w:ind w:left="2835" w:hanging="2655"/>
        <w:rPr>
          <w:color w:val="1F3864"/>
        </w:rPr>
      </w:pPr>
      <w:r w:rsidRPr="00F42C5B">
        <w:rPr>
          <w:color w:val="1F3864"/>
        </w:rPr>
        <w:t>3. számú melléklet</w:t>
      </w:r>
      <w:r w:rsidRPr="00F42C5B">
        <w:rPr>
          <w:color w:val="1F3864"/>
        </w:rPr>
        <w:tab/>
        <w:t>Szerződés minta</w:t>
      </w:r>
    </w:p>
    <w:p w14:paraId="7658A517" w14:textId="77777777" w:rsidR="00CB35C3" w:rsidRPr="00F42C5B" w:rsidRDefault="00CB35C3" w:rsidP="00CB35C3">
      <w:pPr>
        <w:pStyle w:val="Heading2"/>
        <w:pageBreakBefore/>
      </w:pPr>
      <w:bookmarkStart w:id="3" w:name="_Toc500251642"/>
      <w:r w:rsidRPr="00F42C5B">
        <w:rPr>
          <w:color w:val="C00000"/>
        </w:rPr>
        <w:lastRenderedPageBreak/>
        <w:t>A pályázati felhívás tárgya</w:t>
      </w:r>
      <w:bookmarkEnd w:id="3"/>
    </w:p>
    <w:p w14:paraId="41C25493" w14:textId="77777777" w:rsidR="00CB35C3" w:rsidRPr="00F42C5B" w:rsidRDefault="00CB35C3" w:rsidP="00CB35C3">
      <w:pPr>
        <w:rPr>
          <w:color w:val="1F3864"/>
        </w:rPr>
      </w:pPr>
    </w:p>
    <w:p w14:paraId="5733508F" w14:textId="597DBBAB" w:rsidR="00CB35C3" w:rsidRPr="00F42C5B" w:rsidRDefault="00CB35C3" w:rsidP="00CB35C3">
      <w:pPr>
        <w:rPr>
          <w:color w:val="1F3864"/>
        </w:rPr>
      </w:pPr>
      <w:r w:rsidRPr="00F42C5B">
        <w:rPr>
          <w:color w:val="1F3864"/>
        </w:rPr>
        <w:t xml:space="preserve">A </w:t>
      </w:r>
      <w:r w:rsidRPr="00F42C5B">
        <w:rPr>
          <w:b/>
          <w:bCs/>
          <w:color w:val="1F3864"/>
        </w:rPr>
        <w:t>Vasas Sport Club</w:t>
      </w:r>
      <w:r w:rsidRPr="00F42C5B">
        <w:rPr>
          <w:color w:val="1F3864"/>
        </w:rPr>
        <w:t xml:space="preserve"> (székhely: 1139 Budapest, Fáy u. 58.; nyilvántartó bíróság: Fővárosi Törvényszék; nyilvántartási száma: 01-02-0000665; adószám: 19806574-2-41) (továbbiakban: </w:t>
      </w:r>
      <w:r w:rsidRPr="00F42C5B">
        <w:rPr>
          <w:b/>
          <w:color w:val="1F3864"/>
        </w:rPr>
        <w:t>Ajánlatkérő</w:t>
      </w:r>
      <w:r w:rsidRPr="00F42C5B">
        <w:rPr>
          <w:color w:val="1F3864"/>
        </w:rPr>
        <w:t xml:space="preserve"> vagy </w:t>
      </w:r>
      <w:r w:rsidRPr="00F42C5B">
        <w:rPr>
          <w:b/>
          <w:color w:val="1F3864"/>
        </w:rPr>
        <w:t>Vasas Sport Club</w:t>
      </w:r>
      <w:r w:rsidRPr="00F42C5B">
        <w:rPr>
          <w:color w:val="1F3864"/>
        </w:rPr>
        <w:t xml:space="preserve">) ezennel </w:t>
      </w:r>
      <w:r w:rsidRPr="00F42C5B">
        <w:rPr>
          <w:b/>
          <w:bCs/>
          <w:color w:val="1F3864"/>
        </w:rPr>
        <w:t>nyílt,</w:t>
      </w:r>
      <w:r w:rsidRPr="00F42C5B">
        <w:rPr>
          <w:color w:val="1F3864"/>
        </w:rPr>
        <w:t xml:space="preserve"> </w:t>
      </w:r>
      <w:r w:rsidRPr="00F42C5B">
        <w:rPr>
          <w:b/>
          <w:bCs/>
          <w:color w:val="1F3864"/>
        </w:rPr>
        <w:t>egyfordulós pályázatot ír ki</w:t>
      </w:r>
      <w:r w:rsidRPr="00F42C5B">
        <w:rPr>
          <w:color w:val="1F3864"/>
        </w:rPr>
        <w:t xml:space="preserve">, melynek célja, </w:t>
      </w:r>
      <w:r w:rsidR="00CB11F4" w:rsidRPr="00F42C5B">
        <w:rPr>
          <w:color w:val="1F3864"/>
        </w:rPr>
        <w:t xml:space="preserve">a </w:t>
      </w:r>
      <w:r w:rsidR="00C866DC" w:rsidRPr="00F42C5B">
        <w:rPr>
          <w:color w:val="1F3864"/>
        </w:rPr>
        <w:t>Megrendelő</w:t>
      </w:r>
      <w:r w:rsidR="00CB11F4" w:rsidRPr="00F42C5B">
        <w:rPr>
          <w:color w:val="1F3864"/>
        </w:rPr>
        <w:t>nél</w:t>
      </w:r>
      <w:r w:rsidR="00C866DC" w:rsidRPr="00F42C5B">
        <w:rPr>
          <w:color w:val="1F3864"/>
        </w:rPr>
        <w:t xml:space="preserve"> már meglévő</w:t>
      </w:r>
      <w:r w:rsidR="00CB11F4" w:rsidRPr="00F42C5B">
        <w:rPr>
          <w:color w:val="1F3864"/>
        </w:rPr>
        <w:t xml:space="preserve"> www.vasassc.hu</w:t>
      </w:r>
      <w:r w:rsidR="00C866DC" w:rsidRPr="00F42C5B">
        <w:rPr>
          <w:color w:val="1F3864"/>
        </w:rPr>
        <w:t xml:space="preserve"> internetes weboldal rendszer, adatbázis és webshop megújítása, fejlesztése, installálása és Megrendelőnél történő bevezetése a Megrendelő részére való felhasználási jogok átadásával</w:t>
      </w:r>
      <w:r w:rsidRPr="00F42C5B">
        <w:rPr>
          <w:color w:val="1F3864"/>
        </w:rPr>
        <w:t>.</w:t>
      </w:r>
    </w:p>
    <w:p w14:paraId="66A670E3" w14:textId="77777777" w:rsidR="00CB35C3" w:rsidRPr="00F42C5B" w:rsidRDefault="00CB35C3" w:rsidP="00CB35C3">
      <w:pPr>
        <w:rPr>
          <w:color w:val="1F3864"/>
        </w:rPr>
      </w:pPr>
    </w:p>
    <w:p w14:paraId="1A45A6BC" w14:textId="6A862F94" w:rsidR="00CB35C3" w:rsidRPr="00F42C5B" w:rsidRDefault="00CB35C3" w:rsidP="00CB35C3">
      <w:pPr>
        <w:spacing w:before="120" w:after="120"/>
        <w:rPr>
          <w:color w:val="1F3864"/>
        </w:rPr>
      </w:pPr>
      <w:r w:rsidRPr="00F42C5B">
        <w:rPr>
          <w:color w:val="1F3864"/>
        </w:rPr>
        <w:t xml:space="preserve">A Vasas Sport Club Magyarország egyik legnagyobb sportszervezeteként 22 sportágat működtet. Sportágai döntő részének versenyeztetését, működtetését saját maga végzi. </w:t>
      </w:r>
      <w:r w:rsidR="002B73F4" w:rsidRPr="00F42C5B">
        <w:rPr>
          <w:color w:val="1F3864"/>
        </w:rPr>
        <w:t xml:space="preserve">A Vasas Sport Club számára </w:t>
      </w:r>
      <w:r w:rsidRPr="00F42C5B">
        <w:rPr>
          <w:color w:val="1F3864"/>
        </w:rPr>
        <w:t xml:space="preserve">kiemelt fontosságú, hogy </w:t>
      </w:r>
      <w:r w:rsidR="002B73F4" w:rsidRPr="00F42C5B">
        <w:rPr>
          <w:color w:val="1F3864"/>
        </w:rPr>
        <w:t>szurkolói, sp</w:t>
      </w:r>
      <w:r w:rsidR="00813F36" w:rsidRPr="00F42C5B">
        <w:rPr>
          <w:color w:val="1F3864"/>
        </w:rPr>
        <w:t>ortolói</w:t>
      </w:r>
      <w:r w:rsidR="004058B2" w:rsidRPr="00F42C5B">
        <w:rPr>
          <w:color w:val="1F3864"/>
        </w:rPr>
        <w:t xml:space="preserve">, </w:t>
      </w:r>
      <w:r w:rsidR="00AA58A9" w:rsidRPr="00F42C5B">
        <w:rPr>
          <w:color w:val="1F3864"/>
        </w:rPr>
        <w:t xml:space="preserve">és </w:t>
      </w:r>
      <w:r w:rsidR="004058B2" w:rsidRPr="00F42C5B">
        <w:rPr>
          <w:color w:val="1F3864"/>
        </w:rPr>
        <w:t>a sportot kedvelő nagyközönség számára</w:t>
      </w:r>
      <w:r w:rsidR="00813F36" w:rsidRPr="00F42C5B">
        <w:rPr>
          <w:color w:val="1F3864"/>
        </w:rPr>
        <w:t xml:space="preserve"> követői</w:t>
      </w:r>
      <w:r w:rsidR="00AA58A9" w:rsidRPr="00F42C5B">
        <w:rPr>
          <w:color w:val="1F3864"/>
        </w:rPr>
        <w:t>hez</w:t>
      </w:r>
      <w:r w:rsidR="00813F36" w:rsidRPr="00F42C5B">
        <w:rPr>
          <w:color w:val="1F3864"/>
        </w:rPr>
        <w:t xml:space="preserve"> m</w:t>
      </w:r>
      <w:r w:rsidR="00AA58A9" w:rsidRPr="00F42C5B">
        <w:rPr>
          <w:color w:val="1F3864"/>
        </w:rPr>
        <w:t xml:space="preserve">egfelelő </w:t>
      </w:r>
      <w:r w:rsidRPr="00F42C5B">
        <w:rPr>
          <w:color w:val="1F3864"/>
        </w:rPr>
        <w:t>színvonalon tudjanak eljutni a sportesemények</w:t>
      </w:r>
      <w:r w:rsidR="00AA58A9" w:rsidRPr="00F42C5B">
        <w:rPr>
          <w:color w:val="1F3864"/>
        </w:rPr>
        <w:t xml:space="preserve"> eredményei, </w:t>
      </w:r>
      <w:r w:rsidR="00422307" w:rsidRPr="00F42C5B">
        <w:rPr>
          <w:color w:val="1F3864"/>
        </w:rPr>
        <w:t xml:space="preserve">a sporteseményekről készült </w:t>
      </w:r>
      <w:r w:rsidR="00AA58A9" w:rsidRPr="00F42C5B">
        <w:rPr>
          <w:color w:val="1F3864"/>
        </w:rPr>
        <w:t xml:space="preserve">beszámolói, </w:t>
      </w:r>
      <w:r w:rsidR="00422307" w:rsidRPr="00F42C5B">
        <w:rPr>
          <w:color w:val="1F3864"/>
        </w:rPr>
        <w:t>továbbá a</w:t>
      </w:r>
      <w:r w:rsidR="00AA58A9" w:rsidRPr="00F42C5B">
        <w:rPr>
          <w:color w:val="1F3864"/>
        </w:rPr>
        <w:t xml:space="preserve"> Vasas Sport Club életében </w:t>
      </w:r>
      <w:r w:rsidR="00422307" w:rsidRPr="00F42C5B">
        <w:rPr>
          <w:color w:val="1F3864"/>
        </w:rPr>
        <w:t xml:space="preserve">megjelenésre érdemes tartalmak. </w:t>
      </w:r>
      <w:r w:rsidR="00D12ECF" w:rsidRPr="00F42C5B">
        <w:rPr>
          <w:color w:val="1F3864"/>
        </w:rPr>
        <w:t>A weboldalon</w:t>
      </w:r>
      <w:r w:rsidR="00AA7FE5" w:rsidRPr="00F42C5B">
        <w:rPr>
          <w:color w:val="1F3864"/>
        </w:rPr>
        <w:t xml:space="preserve"> megjelenő tartalmak kapcsán</w:t>
      </w:r>
      <w:r w:rsidR="00D12ECF" w:rsidRPr="00F42C5B">
        <w:rPr>
          <w:color w:val="1F3864"/>
        </w:rPr>
        <w:t xml:space="preserve"> a Vasas Sport Club</w:t>
      </w:r>
      <w:r w:rsidR="00AA7FE5" w:rsidRPr="00F42C5B">
        <w:rPr>
          <w:color w:val="1F3864"/>
        </w:rPr>
        <w:t xml:space="preserve"> valamennyi sportága, sportolója, sporteseménye érintett, ezért kiemelt fontosságú a Vasas Sport Club számára, hogy </w:t>
      </w:r>
      <w:r w:rsidR="00D77660" w:rsidRPr="00F42C5B">
        <w:rPr>
          <w:color w:val="1F3864"/>
        </w:rPr>
        <w:t xml:space="preserve">a Vasas Sport Club múltjához méltó, de ugyanakkor modern, a mai követelményeknek megfelelő honlapon keresztül </w:t>
      </w:r>
      <w:r w:rsidR="00352CEB" w:rsidRPr="00F42C5B">
        <w:rPr>
          <w:color w:val="1F3864"/>
        </w:rPr>
        <w:t>(is) elérhető legyen</w:t>
      </w:r>
      <w:r w:rsidR="00CA0224" w:rsidRPr="00F42C5B">
        <w:rPr>
          <w:color w:val="1F3864"/>
        </w:rPr>
        <w:t xml:space="preserve"> a nagyközönség számára</w:t>
      </w:r>
      <w:r w:rsidR="00AA7FE5" w:rsidRPr="00F42C5B">
        <w:rPr>
          <w:color w:val="1F3864"/>
        </w:rPr>
        <w:t>.</w:t>
      </w:r>
      <w:r w:rsidRPr="00F42C5B">
        <w:rPr>
          <w:color w:val="1F3864"/>
        </w:rPr>
        <w:t xml:space="preserve"> </w:t>
      </w:r>
    </w:p>
    <w:p w14:paraId="04C2BA50" w14:textId="274D5C39" w:rsidR="00CB35C3" w:rsidRPr="00F42C5B" w:rsidRDefault="00CB35C3" w:rsidP="00CB35C3">
      <w:pPr>
        <w:spacing w:before="120" w:after="120"/>
        <w:rPr>
          <w:color w:val="1F3864"/>
        </w:rPr>
      </w:pPr>
      <w:r w:rsidRPr="00F42C5B">
        <w:rPr>
          <w:color w:val="1F3864"/>
        </w:rPr>
        <w:t>A</w:t>
      </w:r>
      <w:r w:rsidR="00352CEB" w:rsidRPr="00F42C5B">
        <w:rPr>
          <w:color w:val="1F3864"/>
        </w:rPr>
        <w:t xml:space="preserve"> Vasas Sport Club a</w:t>
      </w:r>
      <w:r w:rsidRPr="00F42C5B">
        <w:rPr>
          <w:color w:val="1F3864"/>
        </w:rPr>
        <w:t xml:space="preserve"> nyertes Ajánlattevővel olyan </w:t>
      </w:r>
      <w:r w:rsidR="00352CEB" w:rsidRPr="00F42C5B">
        <w:rPr>
          <w:color w:val="1F3864"/>
        </w:rPr>
        <w:t>vállalkozási szerződés</w:t>
      </w:r>
      <w:r w:rsidRPr="00F42C5B">
        <w:rPr>
          <w:color w:val="1F3864"/>
        </w:rPr>
        <w:t xml:space="preserve"> kíván</w:t>
      </w:r>
      <w:r w:rsidR="00352CEB" w:rsidRPr="00F42C5B">
        <w:rPr>
          <w:color w:val="1F3864"/>
        </w:rPr>
        <w:t xml:space="preserve"> </w:t>
      </w:r>
      <w:r w:rsidRPr="00F42C5B">
        <w:rPr>
          <w:color w:val="1F3864"/>
        </w:rPr>
        <w:t>kötni, a</w:t>
      </w:r>
      <w:r w:rsidR="00544974" w:rsidRPr="00F42C5B">
        <w:rPr>
          <w:color w:val="1F3864"/>
        </w:rPr>
        <w:t>melyben</w:t>
      </w:r>
      <w:r w:rsidRPr="00F42C5B">
        <w:rPr>
          <w:color w:val="1F3864"/>
        </w:rPr>
        <w:t xml:space="preserve"> </w:t>
      </w:r>
      <w:r w:rsidR="00352CEB" w:rsidRPr="00F42C5B">
        <w:rPr>
          <w:color w:val="1F3864"/>
        </w:rPr>
        <w:t>a honlap megújításának a minimum</w:t>
      </w:r>
      <w:r w:rsidR="00CA0224" w:rsidRPr="00F42C5B">
        <w:rPr>
          <w:color w:val="1F3864"/>
        </w:rPr>
        <w:t xml:space="preserve"> </w:t>
      </w:r>
      <w:r w:rsidR="00795B0E" w:rsidRPr="00F42C5B">
        <w:rPr>
          <w:color w:val="1F3864"/>
        </w:rPr>
        <w:t>követelményei</w:t>
      </w:r>
      <w:r w:rsidR="00570901" w:rsidRPr="00F42C5B">
        <w:rPr>
          <w:color w:val="1F3864"/>
        </w:rPr>
        <w:t xml:space="preserve"> meghatározásra kerülnek</w:t>
      </w:r>
      <w:r w:rsidR="008A03BE" w:rsidRPr="00F42C5B">
        <w:rPr>
          <w:color w:val="1F3864"/>
        </w:rPr>
        <w:t xml:space="preserve"> a jelen pályázatban foglaltak szerint</w:t>
      </w:r>
      <w:r w:rsidR="00570901" w:rsidRPr="00F42C5B">
        <w:rPr>
          <w:color w:val="1F3864"/>
        </w:rPr>
        <w:t xml:space="preserve">, amely alapján a vállalkozó és a megrendelő közösen kidolgozzák a weboldal/honlap fejlesztési tervét, </w:t>
      </w:r>
      <w:r w:rsidR="007A0DE3" w:rsidRPr="00F42C5B">
        <w:rPr>
          <w:color w:val="1F3864"/>
        </w:rPr>
        <w:t>és</w:t>
      </w:r>
      <w:r w:rsidR="00570901" w:rsidRPr="00F42C5B">
        <w:rPr>
          <w:color w:val="1F3864"/>
        </w:rPr>
        <w:t xml:space="preserve"> a Vállalkozó elvégzi a </w:t>
      </w:r>
      <w:r w:rsidR="00D06CA0" w:rsidRPr="00F42C5B">
        <w:rPr>
          <w:color w:val="1F3864"/>
        </w:rPr>
        <w:t>fejlesztési tervben meghatározott fejlesztést</w:t>
      </w:r>
      <w:r w:rsidR="007A0DE3" w:rsidRPr="00F42C5B">
        <w:rPr>
          <w:color w:val="1F3864"/>
        </w:rPr>
        <w:t xml:space="preserve">, majd </w:t>
      </w:r>
      <w:r w:rsidR="00D06CA0" w:rsidRPr="00F42C5B">
        <w:rPr>
          <w:color w:val="1F3864"/>
        </w:rPr>
        <w:t>a</w:t>
      </w:r>
      <w:r w:rsidR="00757DEC" w:rsidRPr="00F42C5B">
        <w:rPr>
          <w:color w:val="1F3864"/>
        </w:rPr>
        <w:t>z elkészült</w:t>
      </w:r>
      <w:r w:rsidR="00D06CA0" w:rsidRPr="00F42C5B">
        <w:rPr>
          <w:color w:val="1F3864"/>
        </w:rPr>
        <w:t xml:space="preserve"> </w:t>
      </w:r>
      <w:r w:rsidR="00757DEC" w:rsidRPr="00F42C5B">
        <w:rPr>
          <w:color w:val="1F3864"/>
        </w:rPr>
        <w:t xml:space="preserve">honlapot a Megrendelő részére működőképes, használható állapotban átadja (élesítés vagy go </w:t>
      </w:r>
      <w:proofErr w:type="spellStart"/>
      <w:r w:rsidR="00757DEC" w:rsidRPr="00F42C5B">
        <w:rPr>
          <w:color w:val="1F3864"/>
        </w:rPr>
        <w:t>live</w:t>
      </w:r>
      <w:proofErr w:type="spellEnd"/>
      <w:r w:rsidR="00757DEC" w:rsidRPr="00F42C5B">
        <w:rPr>
          <w:color w:val="1F3864"/>
        </w:rPr>
        <w:t xml:space="preserve">), </w:t>
      </w:r>
      <w:r w:rsidR="007A0DE3" w:rsidRPr="00F42C5B">
        <w:rPr>
          <w:color w:val="1F3864"/>
        </w:rPr>
        <w:t>ideértve</w:t>
      </w:r>
      <w:r w:rsidR="00A83297" w:rsidRPr="00F42C5B">
        <w:rPr>
          <w:color w:val="1F3864"/>
        </w:rPr>
        <w:t xml:space="preserve"> a weboldal élesítését követő </w:t>
      </w:r>
      <w:r w:rsidR="00E9323E" w:rsidRPr="00F42C5B">
        <w:rPr>
          <w:color w:val="1F3864"/>
        </w:rPr>
        <w:t xml:space="preserve">legalább 20 (húsz) </w:t>
      </w:r>
      <w:r w:rsidR="001829D0" w:rsidRPr="00F42C5B">
        <w:rPr>
          <w:color w:val="1F3864"/>
        </w:rPr>
        <w:t>óra időtartamra</w:t>
      </w:r>
      <w:r w:rsidR="00A83297" w:rsidRPr="00F42C5B">
        <w:rPr>
          <w:color w:val="1F3864"/>
        </w:rPr>
        <w:t xml:space="preserve"> vonatkozóan </w:t>
      </w:r>
      <w:r w:rsidR="00107305" w:rsidRPr="00F42C5B">
        <w:rPr>
          <w:color w:val="1F3864"/>
        </w:rPr>
        <w:t xml:space="preserve">a </w:t>
      </w:r>
      <w:r w:rsidR="00544974" w:rsidRPr="00F42C5B">
        <w:rPr>
          <w:color w:val="1F3864"/>
        </w:rPr>
        <w:t xml:space="preserve">Vállalkozó </w:t>
      </w:r>
      <w:r w:rsidR="00107305" w:rsidRPr="00F42C5B">
        <w:rPr>
          <w:color w:val="1F3864"/>
        </w:rPr>
        <w:t>rendelkezésére áll</w:t>
      </w:r>
      <w:r w:rsidR="007A0DE3" w:rsidRPr="00F42C5B">
        <w:rPr>
          <w:color w:val="1F3864"/>
        </w:rPr>
        <w:t>ását ás hibajavítását</w:t>
      </w:r>
      <w:r w:rsidR="00107305" w:rsidRPr="00F42C5B">
        <w:rPr>
          <w:color w:val="1F3864"/>
        </w:rPr>
        <w:t xml:space="preserve"> („</w:t>
      </w:r>
      <w:proofErr w:type="spellStart"/>
      <w:r w:rsidR="007768DA" w:rsidRPr="00F42C5B">
        <w:rPr>
          <w:color w:val="1F3864"/>
        </w:rPr>
        <w:t>bug</w:t>
      </w:r>
      <w:proofErr w:type="spellEnd"/>
      <w:r w:rsidR="007768DA" w:rsidRPr="00F42C5B">
        <w:rPr>
          <w:color w:val="1F3864"/>
        </w:rPr>
        <w:t xml:space="preserve"> fixing</w:t>
      </w:r>
      <w:r w:rsidR="00107305" w:rsidRPr="00F42C5B">
        <w:rPr>
          <w:color w:val="1F3864"/>
        </w:rPr>
        <w:t xml:space="preserve"> időszak</w:t>
      </w:r>
      <w:r w:rsidR="00EF1DB7" w:rsidRPr="00F42C5B">
        <w:rPr>
          <w:color w:val="1F3864"/>
        </w:rPr>
        <w:t xml:space="preserve">, </w:t>
      </w:r>
      <w:proofErr w:type="spellStart"/>
      <w:r w:rsidR="00EF1DB7" w:rsidRPr="00F42C5B">
        <w:rPr>
          <w:color w:val="1F3864"/>
        </w:rPr>
        <w:t>support</w:t>
      </w:r>
      <w:proofErr w:type="spellEnd"/>
      <w:r w:rsidR="00107305" w:rsidRPr="00F42C5B">
        <w:rPr>
          <w:color w:val="1F3864"/>
        </w:rPr>
        <w:t>) a</w:t>
      </w:r>
      <w:r w:rsidR="007768DA" w:rsidRPr="00F42C5B">
        <w:rPr>
          <w:color w:val="1F3864"/>
        </w:rPr>
        <w:t>z élesítést követően</w:t>
      </w:r>
      <w:r w:rsidR="00107305" w:rsidRPr="00F42C5B">
        <w:rPr>
          <w:color w:val="1F3864"/>
        </w:rPr>
        <w:t xml:space="preserve"> </w:t>
      </w:r>
      <w:r w:rsidR="00631930" w:rsidRPr="00F42C5B">
        <w:rPr>
          <w:color w:val="1F3864"/>
        </w:rPr>
        <w:t xml:space="preserve">a megújult weboldal zökkenőmentes működési és </w:t>
      </w:r>
      <w:r w:rsidR="00107305" w:rsidRPr="00F42C5B">
        <w:rPr>
          <w:color w:val="1F3864"/>
        </w:rPr>
        <w:t>felmerülő hibák</w:t>
      </w:r>
      <w:r w:rsidR="007768DA" w:rsidRPr="00F42C5B">
        <w:rPr>
          <w:color w:val="1F3864"/>
        </w:rPr>
        <w:t xml:space="preserve"> kijavítása érdekében</w:t>
      </w:r>
      <w:r w:rsidRPr="00F42C5B">
        <w:rPr>
          <w:color w:val="1F3864"/>
        </w:rPr>
        <w:t xml:space="preserve">. </w:t>
      </w:r>
    </w:p>
    <w:p w14:paraId="6014F0B2" w14:textId="2F39E261" w:rsidR="00CB35C3" w:rsidRPr="00F42C5B" w:rsidRDefault="00CB35C3" w:rsidP="001213B1">
      <w:pPr>
        <w:spacing w:before="120" w:after="120"/>
        <w:rPr>
          <w:b/>
          <w:bCs/>
          <w:color w:val="1F3864"/>
        </w:rPr>
      </w:pPr>
      <w:r w:rsidRPr="00F42C5B">
        <w:rPr>
          <w:b/>
          <w:bCs/>
          <w:color w:val="1F3864"/>
        </w:rPr>
        <w:t xml:space="preserve">Ajánlatkérő a szerződés aláírásától </w:t>
      </w:r>
      <w:r w:rsidR="00631930" w:rsidRPr="00F42C5B">
        <w:rPr>
          <w:b/>
          <w:bCs/>
          <w:color w:val="1F3864"/>
        </w:rPr>
        <w:t>a Felek valamennyi szerződéses kötelezettségének maradéktalan teljesítéséig</w:t>
      </w:r>
      <w:r w:rsidRPr="00F42C5B">
        <w:rPr>
          <w:b/>
          <w:bCs/>
          <w:color w:val="1F3864"/>
        </w:rPr>
        <w:t xml:space="preserve"> tartó időszakra kíván szerződést kötni.</w:t>
      </w:r>
    </w:p>
    <w:p w14:paraId="1E62C81D" w14:textId="1A59C881" w:rsidR="00CB35C3" w:rsidRPr="00F42C5B" w:rsidRDefault="00CB35C3" w:rsidP="00CB35C3">
      <w:pPr>
        <w:rPr>
          <w:color w:val="1F3864"/>
        </w:rPr>
      </w:pPr>
      <w:r w:rsidRPr="00F42C5B">
        <w:rPr>
          <w:color w:val="1F3864"/>
        </w:rPr>
        <w:t xml:space="preserve">Ajánlatkérő célja, hogy jelen pályázat keretében </w:t>
      </w:r>
      <w:r w:rsidR="00C07E2B" w:rsidRPr="00F42C5B">
        <w:rPr>
          <w:color w:val="1F3864"/>
        </w:rPr>
        <w:t>olyan vállalkozási szerződést</w:t>
      </w:r>
      <w:r w:rsidRPr="00F42C5B">
        <w:rPr>
          <w:color w:val="1F3864"/>
        </w:rPr>
        <w:t xml:space="preserve"> kössön, melynek </w:t>
      </w:r>
      <w:r w:rsidR="00FA28A0" w:rsidRPr="00F42C5B">
        <w:rPr>
          <w:color w:val="1F3864"/>
        </w:rPr>
        <w:t xml:space="preserve">eredményeképp </w:t>
      </w:r>
      <w:hyperlink r:id="rId7" w:history="1">
        <w:r w:rsidR="00C07E2B" w:rsidRPr="00F42C5B">
          <w:rPr>
            <w:rStyle w:val="Hyperlink"/>
          </w:rPr>
          <w:t>www.vasassc.hu</w:t>
        </w:r>
      </w:hyperlink>
      <w:r w:rsidR="00C07E2B" w:rsidRPr="00F42C5B">
        <w:rPr>
          <w:color w:val="1F3864"/>
        </w:rPr>
        <w:t xml:space="preserve"> honlap</w:t>
      </w:r>
      <w:r w:rsidR="00FA28A0" w:rsidRPr="00F42C5B">
        <w:rPr>
          <w:color w:val="1F3864"/>
        </w:rPr>
        <w:t>, adminisztráció rendszer</w:t>
      </w:r>
      <w:r w:rsidR="00F839E3" w:rsidRPr="00F42C5B">
        <w:rPr>
          <w:color w:val="1F3864"/>
        </w:rPr>
        <w:t xml:space="preserve"> és webshop</w:t>
      </w:r>
      <w:r w:rsidR="00C07E2B" w:rsidRPr="00F42C5B">
        <w:rPr>
          <w:color w:val="1F3864"/>
        </w:rPr>
        <w:t xml:space="preserve"> megújul</w:t>
      </w:r>
      <w:r w:rsidR="00F839E3" w:rsidRPr="00F42C5B">
        <w:rPr>
          <w:color w:val="1F3864"/>
        </w:rPr>
        <w:t xml:space="preserve"> és a mai követelményeknek megfelelő honlapon keresztül a Vasas Sport Club méltó módon elérhető lesz a nagyközönség számára</w:t>
      </w:r>
      <w:r w:rsidRPr="00F42C5B">
        <w:rPr>
          <w:color w:val="1F3864"/>
        </w:rPr>
        <w:t>.</w:t>
      </w:r>
    </w:p>
    <w:p w14:paraId="68046BEC" w14:textId="77777777" w:rsidR="00D367AE" w:rsidRPr="00F42C5B" w:rsidRDefault="00D367AE" w:rsidP="00CB35C3">
      <w:pPr>
        <w:rPr>
          <w:color w:val="1F3864"/>
        </w:rPr>
      </w:pPr>
    </w:p>
    <w:p w14:paraId="4EA3C625" w14:textId="7BFFE6C1" w:rsidR="00CB35C3" w:rsidRPr="00F42C5B" w:rsidRDefault="00CB35C3" w:rsidP="00CB35C3">
      <w:r w:rsidRPr="00F42C5B">
        <w:rPr>
          <w:color w:val="1F3864"/>
        </w:rPr>
        <w:t xml:space="preserve">Az Ajánlatkérő ennek keretében a jelen pályázati felhívásban megjelölt minimum követelmények alapján </w:t>
      </w:r>
      <w:r w:rsidR="00F839E3" w:rsidRPr="00F42C5B">
        <w:rPr>
          <w:color w:val="1F3864"/>
        </w:rPr>
        <w:t>a fentiek szerinti vállalkozási szerződés</w:t>
      </w:r>
      <w:r w:rsidRPr="00F42C5B">
        <w:rPr>
          <w:color w:val="1F3864"/>
        </w:rPr>
        <w:t xml:space="preserve"> megkötésére vonatkozó ajánlatot kér a pályázóktól (továbbiakban: </w:t>
      </w:r>
      <w:r w:rsidRPr="00F42C5B">
        <w:rPr>
          <w:b/>
          <w:color w:val="1F3864"/>
        </w:rPr>
        <w:t>Ajánlattevő</w:t>
      </w:r>
      <w:r w:rsidRPr="00F42C5B">
        <w:rPr>
          <w:color w:val="1F3864"/>
        </w:rPr>
        <w:t>)</w:t>
      </w:r>
      <w:r w:rsidR="00F839E3" w:rsidRPr="00F42C5B">
        <w:rPr>
          <w:color w:val="1F3864"/>
        </w:rPr>
        <w:t xml:space="preserve"> a minimumkövetelmények szerint meghatározott</w:t>
      </w:r>
      <w:r w:rsidR="00E7296E" w:rsidRPr="00F42C5B">
        <w:rPr>
          <w:color w:val="1F3864"/>
        </w:rPr>
        <w:t>,</w:t>
      </w:r>
      <w:r w:rsidR="00F839E3" w:rsidRPr="00F42C5B">
        <w:rPr>
          <w:color w:val="1F3864"/>
        </w:rPr>
        <w:t xml:space="preserve"> megújult honlap, adatbázi</w:t>
      </w:r>
      <w:r w:rsidR="00D367AE" w:rsidRPr="00F42C5B">
        <w:rPr>
          <w:color w:val="1F3864"/>
        </w:rPr>
        <w:t>s</w:t>
      </w:r>
      <w:r w:rsidR="00F839E3" w:rsidRPr="00F42C5B">
        <w:rPr>
          <w:color w:val="1F3864"/>
        </w:rPr>
        <w:t xml:space="preserve"> és webshop</w:t>
      </w:r>
      <w:r w:rsidR="00E7296E" w:rsidRPr="00F42C5B">
        <w:rPr>
          <w:color w:val="1F3864"/>
        </w:rPr>
        <w:t xml:space="preserve"> fejlesztésére és </w:t>
      </w:r>
      <w:r w:rsidR="00D367AE" w:rsidRPr="00F42C5B">
        <w:rPr>
          <w:color w:val="1F3864"/>
        </w:rPr>
        <w:t>mint eredménytermék</w:t>
      </w:r>
      <w:r w:rsidR="00E7296E" w:rsidRPr="00F42C5B">
        <w:rPr>
          <w:color w:val="1F3864"/>
        </w:rPr>
        <w:t>nek a</w:t>
      </w:r>
      <w:r w:rsidR="00D367AE" w:rsidRPr="00F42C5B">
        <w:rPr>
          <w:color w:val="1F3864"/>
        </w:rPr>
        <w:t xml:space="preserve"> Megrendelő részére történő átadására</w:t>
      </w:r>
      <w:r w:rsidRPr="00F42C5B">
        <w:rPr>
          <w:color w:val="1F3864"/>
        </w:rPr>
        <w:t>.</w:t>
      </w:r>
    </w:p>
    <w:p w14:paraId="7BF54976" w14:textId="77777777" w:rsidR="00CB35C3" w:rsidRPr="00F42C5B" w:rsidRDefault="00CB35C3" w:rsidP="00CB35C3">
      <w:pPr>
        <w:rPr>
          <w:color w:val="1F3864"/>
        </w:rPr>
      </w:pPr>
    </w:p>
    <w:p w14:paraId="0C1033C6" w14:textId="77777777" w:rsidR="00CB35C3" w:rsidRPr="00F42C5B" w:rsidRDefault="00CB35C3" w:rsidP="00CB35C3">
      <w:pPr>
        <w:pStyle w:val="Heading2"/>
        <w:keepLines w:val="0"/>
        <w:numPr>
          <w:ilvl w:val="0"/>
          <w:numId w:val="2"/>
        </w:numPr>
        <w:tabs>
          <w:tab w:val="left" w:pos="-1080"/>
        </w:tabs>
        <w:spacing w:before="240" w:after="60"/>
        <w:ind w:hanging="720"/>
        <w:jc w:val="left"/>
        <w:rPr>
          <w:color w:val="C00000"/>
        </w:rPr>
      </w:pPr>
      <w:bookmarkStart w:id="4" w:name="_Toc500251643"/>
      <w:r w:rsidRPr="00F42C5B">
        <w:rPr>
          <w:color w:val="C00000"/>
        </w:rPr>
        <w:t>Ajánlatkérő jogai a pályázati eljárásban</w:t>
      </w:r>
      <w:bookmarkEnd w:id="4"/>
    </w:p>
    <w:p w14:paraId="649EE8CD" w14:textId="77777777" w:rsidR="00CB35C3" w:rsidRPr="00F42C5B" w:rsidRDefault="00CB35C3" w:rsidP="00CB35C3">
      <w:pPr>
        <w:rPr>
          <w:color w:val="1F3864"/>
        </w:rPr>
      </w:pPr>
    </w:p>
    <w:p w14:paraId="3F55F151" w14:textId="77777777" w:rsidR="00CB35C3" w:rsidRPr="00F42C5B" w:rsidRDefault="00CB35C3" w:rsidP="00CB35C3">
      <w:r w:rsidRPr="00F42C5B">
        <w:rPr>
          <w:color w:val="1F3864"/>
        </w:rPr>
        <w:t xml:space="preserve">Ajánlatkérő fenntartja a jogát arra, hogy a jelen pályázati felhívásban (továbbiakban: </w:t>
      </w:r>
      <w:r w:rsidRPr="00F42C5B">
        <w:rPr>
          <w:b/>
          <w:color w:val="1F3864"/>
        </w:rPr>
        <w:t>Felhívás</w:t>
      </w:r>
      <w:r w:rsidRPr="00F42C5B">
        <w:rPr>
          <w:color w:val="1F3864"/>
        </w:rPr>
        <w:t>) rögzített pályázati eljárás bármely szakaszában, indokolás nélkül, egyoldalúan megváltoztassa a Felhívás tartalmát képező feltételeket, kikötéseket, kiértékelési szempontokat vagy követelményeket. Az esetleges módosításokról az Ajánlatkérő haladéktalanul értesít minden Ajánlattevőt.</w:t>
      </w:r>
    </w:p>
    <w:p w14:paraId="5F177908" w14:textId="77777777" w:rsidR="00CB35C3" w:rsidRPr="00F42C5B" w:rsidRDefault="00CB35C3" w:rsidP="00CB35C3">
      <w:pPr>
        <w:rPr>
          <w:color w:val="1F3864"/>
        </w:rPr>
      </w:pPr>
      <w:r w:rsidRPr="00F42C5B">
        <w:rPr>
          <w:color w:val="1F3864"/>
        </w:rPr>
        <w:t xml:space="preserve"> </w:t>
      </w:r>
    </w:p>
    <w:p w14:paraId="228B021F" w14:textId="77777777" w:rsidR="00CB35C3" w:rsidRPr="00F42C5B" w:rsidRDefault="00CB35C3" w:rsidP="00CB35C3">
      <w:pPr>
        <w:rPr>
          <w:color w:val="1F3864"/>
        </w:rPr>
      </w:pPr>
      <w:r w:rsidRPr="00F42C5B">
        <w:rPr>
          <w:color w:val="1F3864"/>
        </w:rPr>
        <w:t>Ajánlatkérő fenntartja a jogát arra, hogy a pályázatot a Felhívásban rögzített pályázati eljárás bármely szakaszában – még érvényes ajánlatok benyújtása esetén is –, indokolás nélkül, egyoldalúan megszüntesse, eredménytelennek nyilvánítsa, illetve egy vagy több fordulóssá minősítse.</w:t>
      </w:r>
    </w:p>
    <w:p w14:paraId="49DD2D69" w14:textId="77777777" w:rsidR="00CB35C3" w:rsidRPr="00F42C5B" w:rsidRDefault="00CB35C3" w:rsidP="00CB35C3">
      <w:pPr>
        <w:rPr>
          <w:color w:val="1F3864"/>
        </w:rPr>
      </w:pPr>
    </w:p>
    <w:p w14:paraId="4524004B" w14:textId="77777777" w:rsidR="00CB35C3" w:rsidRPr="00F42C5B" w:rsidRDefault="00CB35C3" w:rsidP="00CB35C3">
      <w:pPr>
        <w:rPr>
          <w:color w:val="1F3864"/>
        </w:rPr>
      </w:pPr>
      <w:r w:rsidRPr="00F42C5B">
        <w:rPr>
          <w:color w:val="1F3864"/>
        </w:rPr>
        <w:t>Ajánlatkérő kijelenti, hogy a Felhívásban megadott adatokat és információkat kellő gondossággal és körültekintéssel mérte fel a tapasztalati mutatók és piaci irányzatok alapján. Mindemellett – részben a piacon bekövetkező esetleges változásokra tekintettel – a közölt adatok helyességéért felelősséget nem vállal és fenntartja a jogát, hogy a pályázati eljárás bármely szakaszában egyoldalúan eltérjen a kiírásban szereplő adatoktól.</w:t>
      </w:r>
    </w:p>
    <w:p w14:paraId="112C0D59" w14:textId="77777777" w:rsidR="00CB35C3" w:rsidRPr="00F42C5B" w:rsidRDefault="00CB35C3" w:rsidP="00CB35C3">
      <w:pPr>
        <w:rPr>
          <w:color w:val="1F3864"/>
        </w:rPr>
      </w:pPr>
      <w:r w:rsidRPr="00F42C5B">
        <w:rPr>
          <w:color w:val="1F3864"/>
        </w:rPr>
        <w:t xml:space="preserve"> </w:t>
      </w:r>
    </w:p>
    <w:p w14:paraId="6208C97A" w14:textId="77777777" w:rsidR="00CB35C3" w:rsidRPr="00F42C5B" w:rsidRDefault="00CB35C3" w:rsidP="00CB35C3">
      <w:r w:rsidRPr="00F42C5B">
        <w:rPr>
          <w:color w:val="1F3864"/>
        </w:rPr>
        <w:t xml:space="preserve">Ajánlattevő saját felelősségére, kockázatára és költségére adja be az ajánlatát, egyúttal tudomásul veszi, hogy jelen Felhívással kapcsolatosan Ajánlatkérő felé semmilyen követeléssel nem élhet a Felhívás visszavonása vagy annak eredménytelenné nyilvánítása esetén sem. Az Ajánlattevő kijelenti és elfogadja továbbá, hogy az általa benyújtandó, személyszállítási keretszerződés megkötésére vonatkozó ajánlat (továbbiakban: </w:t>
      </w:r>
      <w:r w:rsidRPr="00F42C5B">
        <w:rPr>
          <w:b/>
          <w:color w:val="1F3864"/>
        </w:rPr>
        <w:t>Ajánlat</w:t>
      </w:r>
      <w:r w:rsidRPr="00F42C5B">
        <w:rPr>
          <w:color w:val="1F3864"/>
        </w:rPr>
        <w:t>) benyújtásának a ténye a Felhívás tartalmának és feltételeinek teljes körű elfogadását jelenti. Ajánlattevő már a Felhívás átvételével tudomásul veszi, hogy a Felhívás bármely rendelkezésének megsértése esetén Ajánlatkérő az Ajánlattevő Ajánlatát érvénytelennek nyilváníthatja.</w:t>
      </w:r>
    </w:p>
    <w:p w14:paraId="0626255D" w14:textId="77777777" w:rsidR="00CB35C3" w:rsidRPr="00F42C5B" w:rsidRDefault="00CB35C3" w:rsidP="00CB35C3">
      <w:pPr>
        <w:rPr>
          <w:color w:val="1F3864"/>
        </w:rPr>
      </w:pPr>
    </w:p>
    <w:p w14:paraId="02869BDE" w14:textId="77777777" w:rsidR="00AE4CE7" w:rsidRPr="00F42C5B" w:rsidRDefault="00CB35C3" w:rsidP="00AE4CE7">
      <w:pPr>
        <w:rPr>
          <w:color w:val="1F3864"/>
        </w:rPr>
      </w:pPr>
      <w:r w:rsidRPr="00F42C5B">
        <w:rPr>
          <w:color w:val="1F3864"/>
        </w:rPr>
        <w:t>Ajánlattevő az Ajánlat benyújtásával tudomásul veszi és elfogadja, hogy az Ajánlatkérő a Felhívás átvételével kifejezetten kizárja a felelősségét minden olyan kár megtérítéséért, ami az Ajánlattevőt esetlegesen a Felhívás tartalmának, illetve feltételeinek alkalmazása miatt érheti (a Felhívás tartalmának egyoldalú megváltoztatása, a pályázat eredménytelenné nyilvánítása stb.).</w:t>
      </w:r>
      <w:bookmarkStart w:id="5" w:name="_Toc500251644"/>
    </w:p>
    <w:p w14:paraId="51488A8E" w14:textId="77777777" w:rsidR="00AE4CE7" w:rsidRPr="00F42C5B" w:rsidRDefault="00AE4CE7" w:rsidP="00AE4CE7">
      <w:pPr>
        <w:rPr>
          <w:color w:val="1F3864"/>
        </w:rPr>
      </w:pPr>
    </w:p>
    <w:p w14:paraId="2727828A" w14:textId="0116585D" w:rsidR="00CB35C3" w:rsidRPr="00F42C5B" w:rsidRDefault="00CB35C3" w:rsidP="00AE4CE7">
      <w:pPr>
        <w:pStyle w:val="Heading2"/>
        <w:keepLines w:val="0"/>
        <w:numPr>
          <w:ilvl w:val="0"/>
          <w:numId w:val="2"/>
        </w:numPr>
        <w:tabs>
          <w:tab w:val="left" w:pos="-1080"/>
        </w:tabs>
        <w:spacing w:before="240" w:after="60"/>
        <w:ind w:hanging="720"/>
        <w:jc w:val="left"/>
        <w:rPr>
          <w:color w:val="C00000"/>
        </w:rPr>
      </w:pPr>
      <w:r w:rsidRPr="00F42C5B">
        <w:rPr>
          <w:color w:val="C00000"/>
        </w:rPr>
        <w:t>Titoktartás</w:t>
      </w:r>
      <w:bookmarkEnd w:id="5"/>
    </w:p>
    <w:p w14:paraId="31C7A0D1" w14:textId="77777777" w:rsidR="00CB35C3" w:rsidRPr="00F42C5B" w:rsidRDefault="00CB35C3" w:rsidP="00CB35C3">
      <w:pPr>
        <w:rPr>
          <w:color w:val="1F3864"/>
        </w:rPr>
      </w:pPr>
    </w:p>
    <w:p w14:paraId="5271315A" w14:textId="77777777" w:rsidR="00CB35C3" w:rsidRPr="00F42C5B" w:rsidRDefault="00CB35C3" w:rsidP="00CB35C3">
      <w:pPr>
        <w:rPr>
          <w:color w:val="1F3864"/>
        </w:rPr>
      </w:pPr>
      <w:r w:rsidRPr="00F42C5B">
        <w:rPr>
          <w:color w:val="1F3864"/>
        </w:rPr>
        <w:t>Ajánlattevő a Felhívás átvételével tudomásul veszi, hogy az Ajánlatkérő gazdasági tevékenységéhez kapcsolódó minden olyan tény, információ, megoldás vagy adat, amely a pályázati eljárás során – a Felhívás révén vagy azon kívül – az Ajánlattevő tudomására jut, üzleti titoknak minősül. Valamennyi üzleti titoknak minősülő tényt, információt, megoldást vagy adatot az Ajánlattevő kizárólag az Ajánlat elkészítéséhez használhatja fel, és azt az Ajánlatkérő előzetes írásos jóváhagyása nélkül nem használhatja fel más célra, nem adhatja át harmadik személynek, illetve nem hozhatja nyilvánosságra. Az Ajánlatkérő és az Ajánlattevő között – a titoktartási kötelezettség szempontjából – a jogviszony a Felhívás Ajánlattevő általi kézhezvételével létrejön.</w:t>
      </w:r>
    </w:p>
    <w:p w14:paraId="5B7F2D76" w14:textId="77777777" w:rsidR="00CB35C3" w:rsidRPr="00F42C5B" w:rsidRDefault="00CB35C3" w:rsidP="00CB35C3">
      <w:pPr>
        <w:rPr>
          <w:color w:val="1F3864"/>
        </w:rPr>
      </w:pPr>
    </w:p>
    <w:p w14:paraId="38FFEF45" w14:textId="77777777" w:rsidR="00CB35C3" w:rsidRPr="00F42C5B" w:rsidRDefault="00CB35C3" w:rsidP="00CB35C3">
      <w:pPr>
        <w:rPr>
          <w:color w:val="1F3864"/>
        </w:rPr>
      </w:pPr>
      <w:r w:rsidRPr="00F42C5B">
        <w:rPr>
          <w:color w:val="1F3864"/>
        </w:rPr>
        <w:t>Ajánlattevő a Felhívás kézhezvételével tudomásul veszi, hogy az Ajánlat tartalmát Ajánlatkérő saját gazdasági tevékenységéhez, más számára nem azonosítható módon, szabadon felhasználhatja.</w:t>
      </w:r>
    </w:p>
    <w:p w14:paraId="4D8AF704" w14:textId="77777777" w:rsidR="00CB35C3" w:rsidRPr="00F42C5B" w:rsidRDefault="00CB35C3" w:rsidP="00CB35C3">
      <w:pPr>
        <w:rPr>
          <w:color w:val="1F3864"/>
        </w:rPr>
      </w:pPr>
    </w:p>
    <w:p w14:paraId="67334332" w14:textId="77777777" w:rsidR="00CB35C3" w:rsidRPr="00F42C5B" w:rsidRDefault="00CB35C3" w:rsidP="00CB35C3">
      <w:pPr>
        <w:rPr>
          <w:color w:val="1F3864"/>
        </w:rPr>
      </w:pPr>
      <w:r w:rsidRPr="00F42C5B">
        <w:rPr>
          <w:color w:val="1F3864"/>
        </w:rPr>
        <w:t xml:space="preserve">Ajánlattevő a pályázat eredményének kihirdetéséig köteles titokban tartani a pályázaton való részvételének vagy annak visszavonásának tényét, valamint Ajánlatának tartalmát. </w:t>
      </w:r>
    </w:p>
    <w:p w14:paraId="34A5C0D6" w14:textId="77777777" w:rsidR="00CB35C3" w:rsidRPr="00F42C5B" w:rsidRDefault="00CB35C3" w:rsidP="00CB35C3">
      <w:pPr>
        <w:rPr>
          <w:color w:val="1F3864"/>
        </w:rPr>
      </w:pPr>
    </w:p>
    <w:p w14:paraId="55E3AC41" w14:textId="3E446846" w:rsidR="00CB35C3" w:rsidRPr="00F42C5B" w:rsidRDefault="00CB35C3" w:rsidP="00CB35C3">
      <w:pPr>
        <w:pStyle w:val="Heading2"/>
        <w:keepLines w:val="0"/>
        <w:numPr>
          <w:ilvl w:val="0"/>
          <w:numId w:val="2"/>
        </w:numPr>
        <w:tabs>
          <w:tab w:val="left" w:pos="360"/>
        </w:tabs>
        <w:spacing w:before="240" w:after="60"/>
        <w:ind w:left="360"/>
        <w:jc w:val="left"/>
        <w:rPr>
          <w:color w:val="C00000"/>
        </w:rPr>
      </w:pPr>
      <w:bookmarkStart w:id="6" w:name="_Toc500251645"/>
      <w:r w:rsidRPr="00F42C5B">
        <w:rPr>
          <w:color w:val="C00000"/>
        </w:rPr>
        <w:t>Az Ajánlat kötelező tartalma</w:t>
      </w:r>
      <w:bookmarkEnd w:id="6"/>
      <w:r w:rsidR="0023002C" w:rsidRPr="00F42C5B">
        <w:rPr>
          <w:color w:val="C00000"/>
        </w:rPr>
        <w:t>, feltételei</w:t>
      </w:r>
    </w:p>
    <w:p w14:paraId="1A5423A4" w14:textId="77777777" w:rsidR="00CB35C3" w:rsidRPr="00F42C5B" w:rsidRDefault="00CB35C3" w:rsidP="00CB35C3">
      <w:pPr>
        <w:rPr>
          <w:color w:val="1F3864"/>
        </w:rPr>
      </w:pPr>
    </w:p>
    <w:p w14:paraId="28E7FEE1" w14:textId="0506AEE5" w:rsidR="00CB35C3" w:rsidRPr="00F42C5B" w:rsidRDefault="00CB35C3" w:rsidP="00CB35C3">
      <w:pPr>
        <w:rPr>
          <w:color w:val="1F3864"/>
        </w:rPr>
      </w:pPr>
      <w:r w:rsidRPr="00F42C5B">
        <w:rPr>
          <w:color w:val="1F3864"/>
        </w:rPr>
        <w:t xml:space="preserve">Ajánlattevő az alábbi </w:t>
      </w:r>
      <w:r w:rsidR="00D35A98" w:rsidRPr="00F42C5B">
        <w:rPr>
          <w:color w:val="1F3864"/>
        </w:rPr>
        <w:t xml:space="preserve">tartalmi elemek és </w:t>
      </w:r>
      <w:r w:rsidRPr="00F42C5B">
        <w:rPr>
          <w:color w:val="1F3864"/>
        </w:rPr>
        <w:t>feltételek figyelembevétele és a jelen Felhívás 1. számú minimum követelményeinek szigorú betartása mellett</w:t>
      </w:r>
      <w:r w:rsidR="00B34458" w:rsidRPr="00F42C5B">
        <w:rPr>
          <w:color w:val="1F3864"/>
        </w:rPr>
        <w:t>. az alábbiakra figyelemmel</w:t>
      </w:r>
      <w:r w:rsidRPr="00F42C5B">
        <w:rPr>
          <w:color w:val="1F3864"/>
        </w:rPr>
        <w:t xml:space="preserve"> teheti meg Ajánlatát. </w:t>
      </w:r>
    </w:p>
    <w:p w14:paraId="71F2C95D" w14:textId="43AD7627" w:rsidR="00B34458" w:rsidRPr="00F42C5B" w:rsidRDefault="003C1F19" w:rsidP="003C1F19">
      <w:pPr>
        <w:pStyle w:val="ListParagraph"/>
        <w:numPr>
          <w:ilvl w:val="1"/>
          <w:numId w:val="2"/>
        </w:numPr>
        <w:rPr>
          <w:color w:val="1F3864"/>
        </w:rPr>
      </w:pPr>
      <w:r w:rsidRPr="00F42C5B">
        <w:rPr>
          <w:color w:val="1F3864"/>
        </w:rPr>
        <w:t xml:space="preserve">az ajánlatkérés tárgyát képező weboldal fejlesztési munkák </w:t>
      </w:r>
      <w:r w:rsidR="00F72FE3" w:rsidRPr="00F42C5B">
        <w:rPr>
          <w:color w:val="1F3864"/>
        </w:rPr>
        <w:t xml:space="preserve">elvégzéséhez szükséges valamennyi design tervet az Ajánlatkérő bocsátja az nyertes </w:t>
      </w:r>
      <w:r w:rsidR="009D2CC6" w:rsidRPr="00F42C5B">
        <w:rPr>
          <w:color w:val="1F3864"/>
        </w:rPr>
        <w:t>Ajánlattevő rendelkezésére;</w:t>
      </w:r>
    </w:p>
    <w:p w14:paraId="57643E90" w14:textId="06276EAF" w:rsidR="007C1977" w:rsidRPr="00F42C5B" w:rsidRDefault="009D2CC6" w:rsidP="007C1977">
      <w:pPr>
        <w:pStyle w:val="ListParagraph"/>
        <w:numPr>
          <w:ilvl w:val="1"/>
          <w:numId w:val="2"/>
        </w:numPr>
        <w:rPr>
          <w:color w:val="1F3864"/>
        </w:rPr>
      </w:pPr>
      <w:r w:rsidRPr="00F42C5B">
        <w:rPr>
          <w:color w:val="1F3864"/>
        </w:rPr>
        <w:t>a</w:t>
      </w:r>
      <w:r w:rsidR="00A07D57" w:rsidRPr="00F42C5B">
        <w:rPr>
          <w:color w:val="1F3864"/>
        </w:rPr>
        <w:t>z Ajánlatkérő a főoldal design tervét legkésőbb a szerződéskötés időpontjá</w:t>
      </w:r>
      <w:r w:rsidR="007C1977" w:rsidRPr="00F42C5B">
        <w:rPr>
          <w:color w:val="1F3864"/>
        </w:rPr>
        <w:t>ig a</w:t>
      </w:r>
      <w:r w:rsidR="00A07D57" w:rsidRPr="00F42C5B">
        <w:rPr>
          <w:color w:val="1F3864"/>
        </w:rPr>
        <w:t xml:space="preserve"> nyertes Ajánlattevő </w:t>
      </w:r>
      <w:r w:rsidR="007C1977" w:rsidRPr="00F42C5B">
        <w:rPr>
          <w:color w:val="1F3864"/>
        </w:rPr>
        <w:t>részére átadja</w:t>
      </w:r>
      <w:r w:rsidR="00A56267" w:rsidRPr="00F42C5B">
        <w:rPr>
          <w:color w:val="1F3864"/>
        </w:rPr>
        <w:t>, az egyes aloldalak terveit a Vállalkozási Szerződésben meghatározott időpontokban bocsátja a nyertes ajánlattevő rendelkezésére</w:t>
      </w:r>
      <w:r w:rsidR="005E55D1" w:rsidRPr="00F42C5B">
        <w:rPr>
          <w:color w:val="1F3864"/>
        </w:rPr>
        <w:t>;</w:t>
      </w:r>
    </w:p>
    <w:p w14:paraId="75E69F23" w14:textId="260B30D4" w:rsidR="009D2CC6" w:rsidRPr="00F42C5B" w:rsidRDefault="004441DD" w:rsidP="007C1977">
      <w:pPr>
        <w:pStyle w:val="ListParagraph"/>
        <w:numPr>
          <w:ilvl w:val="1"/>
          <w:numId w:val="2"/>
        </w:numPr>
        <w:rPr>
          <w:b/>
          <w:bCs/>
          <w:color w:val="1F3864"/>
        </w:rPr>
      </w:pPr>
      <w:r w:rsidRPr="00F42C5B">
        <w:rPr>
          <w:color w:val="1F3864"/>
        </w:rPr>
        <w:t xml:space="preserve">a jelen </w:t>
      </w:r>
      <w:r w:rsidR="00BA3A5C" w:rsidRPr="00F42C5B">
        <w:rPr>
          <w:color w:val="1F3864"/>
        </w:rPr>
        <w:t>F</w:t>
      </w:r>
      <w:r w:rsidRPr="00F42C5B">
        <w:rPr>
          <w:color w:val="1F3864"/>
        </w:rPr>
        <w:t xml:space="preserve">elhívásban és a vállalkozási szerződésben rögzített munka teljesítési határideje </w:t>
      </w:r>
      <w:r w:rsidRPr="00F42C5B">
        <w:rPr>
          <w:b/>
          <w:bCs/>
          <w:color w:val="1F3864"/>
        </w:rPr>
        <w:t xml:space="preserve">legkésőbb </w:t>
      </w:r>
      <w:r w:rsidR="00EF783C" w:rsidRPr="00F42C5B">
        <w:rPr>
          <w:b/>
          <w:bCs/>
          <w:color w:val="1F3864"/>
        </w:rPr>
        <w:t>a szerződéskötéstől számított 180. nap.</w:t>
      </w:r>
    </w:p>
    <w:p w14:paraId="0992AB95" w14:textId="39791671" w:rsidR="00185805" w:rsidRPr="00F42C5B" w:rsidRDefault="008E0F38" w:rsidP="00185805">
      <w:pPr>
        <w:pStyle w:val="ListParagraph"/>
        <w:numPr>
          <w:ilvl w:val="1"/>
          <w:numId w:val="2"/>
        </w:numPr>
        <w:rPr>
          <w:b/>
          <w:bCs/>
          <w:color w:val="1F3864"/>
        </w:rPr>
      </w:pPr>
      <w:r w:rsidRPr="00F42C5B">
        <w:rPr>
          <w:color w:val="1F3864"/>
        </w:rPr>
        <w:lastRenderedPageBreak/>
        <w:t>a c. pontban írt határidő be nem tartása esetén a</w:t>
      </w:r>
      <w:r w:rsidR="00292996" w:rsidRPr="00F42C5B">
        <w:rPr>
          <w:color w:val="1F3864"/>
        </w:rPr>
        <w:t xml:space="preserve">z Ajánlattevőt, mint Vállalkozót </w:t>
      </w:r>
      <w:r w:rsidR="0050495F" w:rsidRPr="00F42C5B">
        <w:rPr>
          <w:color w:val="1F3864"/>
        </w:rPr>
        <w:t>a Vállalkozási Szerződésben rögzített Vállalkozói Díj 0,5%-</w:t>
      </w:r>
      <w:proofErr w:type="spellStart"/>
      <w:r w:rsidR="0050495F" w:rsidRPr="00F42C5B">
        <w:rPr>
          <w:color w:val="1F3864"/>
        </w:rPr>
        <w:t>ának</w:t>
      </w:r>
      <w:proofErr w:type="spellEnd"/>
      <w:r w:rsidR="0050495F" w:rsidRPr="00F42C5B">
        <w:rPr>
          <w:color w:val="1F3864"/>
        </w:rPr>
        <w:t xml:space="preserve"> megfelelő összegű késedelmi kötbér terheli a késedelem minden egyes napjára.</w:t>
      </w:r>
      <w:r w:rsidR="00185805" w:rsidRPr="00F42C5B">
        <w:rPr>
          <w:color w:val="1F3864"/>
        </w:rPr>
        <w:t xml:space="preserve"> A késedelmi kötbér maximuma a Vállalkozói Díj 20%-a</w:t>
      </w:r>
      <w:r w:rsidR="00292996" w:rsidRPr="00F42C5B">
        <w:rPr>
          <w:color w:val="1F3864"/>
        </w:rPr>
        <w:t xml:space="preserve"> legfeljebb</w:t>
      </w:r>
      <w:r w:rsidR="00185805" w:rsidRPr="00F42C5B">
        <w:rPr>
          <w:color w:val="1F3864"/>
        </w:rPr>
        <w:t xml:space="preserve">. </w:t>
      </w:r>
    </w:p>
    <w:p w14:paraId="5ACD3AE9" w14:textId="323B1220" w:rsidR="00185805" w:rsidRPr="00F42C5B" w:rsidRDefault="00185805" w:rsidP="00185805">
      <w:pPr>
        <w:pStyle w:val="ListParagraph"/>
        <w:numPr>
          <w:ilvl w:val="1"/>
          <w:numId w:val="2"/>
        </w:numPr>
        <w:rPr>
          <w:color w:val="1F3864"/>
        </w:rPr>
      </w:pPr>
      <w:r w:rsidRPr="00F42C5B">
        <w:rPr>
          <w:color w:val="1F3864"/>
        </w:rPr>
        <w:t>A</w:t>
      </w:r>
      <w:r w:rsidR="00292996" w:rsidRPr="00F42C5B">
        <w:rPr>
          <w:color w:val="1F3864"/>
        </w:rPr>
        <w:t xml:space="preserve">mennyiben a Vállalkozó </w:t>
      </w:r>
      <w:r w:rsidRPr="00F42C5B">
        <w:rPr>
          <w:color w:val="1F3864"/>
        </w:rPr>
        <w:t>teljesítése hibás, vagy hiányos úgy a Vállalkozói Díj 20%-</w:t>
      </w:r>
      <w:proofErr w:type="spellStart"/>
      <w:r w:rsidRPr="00F42C5B">
        <w:rPr>
          <w:color w:val="1F3864"/>
        </w:rPr>
        <w:t>ának</w:t>
      </w:r>
      <w:proofErr w:type="spellEnd"/>
      <w:r w:rsidRPr="00F42C5B">
        <w:rPr>
          <w:color w:val="1F3864"/>
        </w:rPr>
        <w:t xml:space="preserve"> megfelelő összegű hibás teljesítési kötbért fizet </w:t>
      </w:r>
      <w:r w:rsidR="00292996" w:rsidRPr="00F42C5B">
        <w:rPr>
          <w:color w:val="1F3864"/>
        </w:rPr>
        <w:t>Ajánlatkérőnek, mint Megrendelőnek</w:t>
      </w:r>
      <w:r w:rsidRPr="00F42C5B">
        <w:rPr>
          <w:color w:val="1F3864"/>
        </w:rPr>
        <w:t xml:space="preserve">. </w:t>
      </w:r>
    </w:p>
    <w:p w14:paraId="0E59D6F0" w14:textId="5A2034B3" w:rsidR="00185805" w:rsidRPr="00F42C5B" w:rsidRDefault="00185805" w:rsidP="00E1232F">
      <w:pPr>
        <w:pStyle w:val="ListParagraph"/>
        <w:numPr>
          <w:ilvl w:val="1"/>
          <w:numId w:val="2"/>
        </w:numPr>
        <w:rPr>
          <w:color w:val="1F3864"/>
        </w:rPr>
      </w:pPr>
      <w:r w:rsidRPr="00F42C5B">
        <w:rPr>
          <w:color w:val="1F3864"/>
        </w:rPr>
        <w:t xml:space="preserve">Amennyiben a </w:t>
      </w:r>
      <w:r w:rsidR="00AE4715" w:rsidRPr="00F42C5B">
        <w:rPr>
          <w:color w:val="1F3864"/>
        </w:rPr>
        <w:t>Vállalkozási Szerződés</w:t>
      </w:r>
      <w:r w:rsidRPr="00F42C5B">
        <w:rPr>
          <w:color w:val="1F3864"/>
        </w:rPr>
        <w:t xml:space="preserve"> teljesítése a Vállalkozó érdekkörében felmerülő okból részben vagy egészben meghiúsul, úgy a Vállalkozói Díj 30%-</w:t>
      </w:r>
      <w:proofErr w:type="spellStart"/>
      <w:r w:rsidRPr="00F42C5B">
        <w:rPr>
          <w:color w:val="1F3864"/>
        </w:rPr>
        <w:t>ának</w:t>
      </w:r>
      <w:proofErr w:type="spellEnd"/>
      <w:r w:rsidRPr="00F42C5B">
        <w:rPr>
          <w:color w:val="1F3864"/>
        </w:rPr>
        <w:t xml:space="preserve"> megfelelő összegű meghiúsulási kötbért fizet </w:t>
      </w:r>
      <w:r w:rsidR="00AE4715" w:rsidRPr="00F42C5B">
        <w:rPr>
          <w:color w:val="1F3864"/>
        </w:rPr>
        <w:t xml:space="preserve">Ajánlatkérőnek, mint </w:t>
      </w:r>
      <w:r w:rsidRPr="00F42C5B">
        <w:rPr>
          <w:color w:val="1F3864"/>
        </w:rPr>
        <w:t>Megrendelőnek.</w:t>
      </w:r>
      <w:r w:rsidR="00E1232F" w:rsidRPr="00F42C5B">
        <w:rPr>
          <w:color w:val="1F3864"/>
        </w:rPr>
        <w:t xml:space="preserve"> A Vállalkozó teljesítése akkor tekinthető meghiúsultnak, ha a késedelmi kötbér maximumot kimerítette vagy a </w:t>
      </w:r>
      <w:r w:rsidR="00FD2E91" w:rsidRPr="00F42C5B">
        <w:rPr>
          <w:color w:val="1F3864"/>
        </w:rPr>
        <w:t>teljesítés</w:t>
      </w:r>
      <w:r w:rsidR="00E1232F" w:rsidRPr="00F42C5B">
        <w:rPr>
          <w:color w:val="1F3864"/>
        </w:rPr>
        <w:t xml:space="preserve"> átadás-átvétele második alkalommal sem sikeres. </w:t>
      </w:r>
    </w:p>
    <w:p w14:paraId="279763F2" w14:textId="561487CE" w:rsidR="00185805" w:rsidRPr="00F42C5B" w:rsidRDefault="00185805" w:rsidP="00185805">
      <w:pPr>
        <w:pStyle w:val="ListParagraph"/>
        <w:numPr>
          <w:ilvl w:val="1"/>
          <w:numId w:val="2"/>
        </w:numPr>
        <w:rPr>
          <w:color w:val="1F3864"/>
        </w:rPr>
      </w:pPr>
      <w:r w:rsidRPr="00F42C5B">
        <w:rPr>
          <w:color w:val="1F3864"/>
        </w:rPr>
        <w:t xml:space="preserve">A </w:t>
      </w:r>
      <w:r w:rsidR="00AE4715" w:rsidRPr="00F42C5B">
        <w:rPr>
          <w:color w:val="1F3864"/>
        </w:rPr>
        <w:t>Vállalkozási Szerződés</w:t>
      </w:r>
      <w:r w:rsidRPr="00F42C5B">
        <w:rPr>
          <w:color w:val="1F3864"/>
        </w:rPr>
        <w:t xml:space="preserve"> alapján fizetendő kötbérek együttes összege összesen maximum a Vállalkozói Díj 30%-</w:t>
      </w:r>
      <w:proofErr w:type="spellStart"/>
      <w:r w:rsidRPr="00F42C5B">
        <w:rPr>
          <w:color w:val="1F3864"/>
        </w:rPr>
        <w:t>ának</w:t>
      </w:r>
      <w:proofErr w:type="spellEnd"/>
      <w:r w:rsidRPr="00F42C5B">
        <w:rPr>
          <w:color w:val="1F3864"/>
        </w:rPr>
        <w:t xml:space="preserve"> megfelelő összeg. A késedelmi kötbér követelése a Vállalkozót a teljesítés alól nem mentesíti. A hibás teljesítési kötbér megfizetése a hiba kijavítása alól a Vállalkozót nem mentesíti. A Meghiúsulási kötbér összegébe a Vállalkozó által már megfizetett késedelmi illetőleg hibás teljesítési kötbér összege beleszámít. </w:t>
      </w:r>
    </w:p>
    <w:p w14:paraId="431F5D8B" w14:textId="2B9254D1" w:rsidR="00BD7309" w:rsidRPr="00F42C5B" w:rsidRDefault="00185805" w:rsidP="00BD7309">
      <w:pPr>
        <w:pStyle w:val="ListParagraph"/>
        <w:numPr>
          <w:ilvl w:val="1"/>
          <w:numId w:val="2"/>
        </w:numPr>
        <w:rPr>
          <w:color w:val="1F3864"/>
        </w:rPr>
      </w:pPr>
      <w:r w:rsidRPr="00F42C5B">
        <w:rPr>
          <w:color w:val="1F3864"/>
        </w:rPr>
        <w:t>A</w:t>
      </w:r>
      <w:r w:rsidR="00086D21" w:rsidRPr="00F42C5B">
        <w:rPr>
          <w:color w:val="1F3864"/>
        </w:rPr>
        <w:t xml:space="preserve">jánlattevő </w:t>
      </w:r>
      <w:r w:rsidRPr="00F42C5B">
        <w:rPr>
          <w:color w:val="1F3864"/>
        </w:rPr>
        <w:t>kijelenti, hogy a</w:t>
      </w:r>
      <w:r w:rsidR="00086D21" w:rsidRPr="00F42C5B">
        <w:rPr>
          <w:color w:val="1F3864"/>
        </w:rPr>
        <w:t xml:space="preserve">z itt </w:t>
      </w:r>
      <w:r w:rsidRPr="00F42C5B">
        <w:rPr>
          <w:color w:val="1F3864"/>
        </w:rPr>
        <w:t xml:space="preserve">rögzített kötbér kikötéseket nem tekinti túlzónak, a Ptk. 6:188§-ban foglalt jogáról kifejezetten lemond. </w:t>
      </w:r>
    </w:p>
    <w:p w14:paraId="6FE20201" w14:textId="36A8FA13" w:rsidR="00BD7309" w:rsidRPr="00F42C5B" w:rsidRDefault="00BD7309" w:rsidP="00BD7309">
      <w:pPr>
        <w:pStyle w:val="ListParagraph"/>
        <w:numPr>
          <w:ilvl w:val="1"/>
          <w:numId w:val="2"/>
        </w:numPr>
        <w:rPr>
          <w:color w:val="1F3864"/>
        </w:rPr>
      </w:pPr>
      <w:r w:rsidRPr="00F42C5B">
        <w:rPr>
          <w:color w:val="1F3864"/>
        </w:rPr>
        <w:t>Az Ajánlatkérő</w:t>
      </w:r>
      <w:r w:rsidR="00C04E25" w:rsidRPr="00F42C5B">
        <w:rPr>
          <w:color w:val="1F3864"/>
        </w:rPr>
        <w:t>, mint Megrendelő,</w:t>
      </w:r>
      <w:r w:rsidRPr="00F42C5B">
        <w:rPr>
          <w:color w:val="1F3864"/>
        </w:rPr>
        <w:t xml:space="preserve"> a kötbéren felül</w:t>
      </w:r>
      <w:r w:rsidR="00C04E25" w:rsidRPr="00F42C5B">
        <w:rPr>
          <w:color w:val="1F3864"/>
        </w:rPr>
        <w:t xml:space="preserve"> bekövetkezett teljes kárát követelheti a Vállalkozótól.</w:t>
      </w:r>
    </w:p>
    <w:p w14:paraId="6BB79095" w14:textId="5DD7CAC6" w:rsidR="00EF783C" w:rsidRPr="00F42C5B" w:rsidRDefault="0050495F" w:rsidP="007C1977">
      <w:pPr>
        <w:pStyle w:val="ListParagraph"/>
        <w:numPr>
          <w:ilvl w:val="1"/>
          <w:numId w:val="2"/>
        </w:numPr>
        <w:rPr>
          <w:b/>
          <w:bCs/>
          <w:color w:val="1F3864"/>
        </w:rPr>
      </w:pPr>
      <w:r w:rsidRPr="00F42C5B">
        <w:rPr>
          <w:color w:val="1F3864"/>
        </w:rPr>
        <w:t xml:space="preserve"> </w:t>
      </w:r>
      <w:r w:rsidR="00211C96" w:rsidRPr="00F42C5B">
        <w:rPr>
          <w:color w:val="1F3864"/>
        </w:rPr>
        <w:t xml:space="preserve">Súlyozási szempontok: </w:t>
      </w:r>
      <w:r w:rsidR="00F73FC7" w:rsidRPr="00F42C5B">
        <w:rPr>
          <w:color w:val="1F3864"/>
        </w:rPr>
        <w:t>7</w:t>
      </w:r>
      <w:r w:rsidR="00211C96" w:rsidRPr="00F42C5B">
        <w:rPr>
          <w:color w:val="1F3864"/>
        </w:rPr>
        <w:t>0%-ban a megajánlott Vállalkozói Díj</w:t>
      </w:r>
      <w:r w:rsidR="00DF16B0" w:rsidRPr="00F42C5B">
        <w:rPr>
          <w:color w:val="1F3864"/>
        </w:rPr>
        <w:t xml:space="preserve">, 20%-ban a referencia igazolás, </w:t>
      </w:r>
      <w:r w:rsidR="0075621B" w:rsidRPr="00F42C5B">
        <w:rPr>
          <w:color w:val="1F3864"/>
        </w:rPr>
        <w:t xml:space="preserve">arra, </w:t>
      </w:r>
      <w:r w:rsidR="00DF16B0" w:rsidRPr="00F42C5B">
        <w:rPr>
          <w:color w:val="1F3864"/>
        </w:rPr>
        <w:t>hogy az Ajánlattevő</w:t>
      </w:r>
      <w:r w:rsidR="000F1FBE" w:rsidRPr="00F42C5B">
        <w:rPr>
          <w:color w:val="1F3864"/>
        </w:rPr>
        <w:t xml:space="preserve"> </w:t>
      </w:r>
      <w:r w:rsidR="00431417" w:rsidRPr="00F42C5B">
        <w:rPr>
          <w:color w:val="1F3864"/>
        </w:rPr>
        <w:t xml:space="preserve">az elmúlt 5 évben </w:t>
      </w:r>
      <w:r w:rsidR="000F1FBE" w:rsidRPr="00F42C5B">
        <w:rPr>
          <w:color w:val="1F3864"/>
        </w:rPr>
        <w:t xml:space="preserve">már készített </w:t>
      </w:r>
      <w:r w:rsidR="00133F5A" w:rsidRPr="00F42C5B">
        <w:rPr>
          <w:color w:val="1F3864"/>
        </w:rPr>
        <w:t xml:space="preserve">nagymúltú </w:t>
      </w:r>
      <w:r w:rsidR="000F1FBE" w:rsidRPr="00F42C5B">
        <w:rPr>
          <w:color w:val="1F3864"/>
        </w:rPr>
        <w:t>sportklubnak vagy országos sportszövetségnek honlapot</w:t>
      </w:r>
      <w:r w:rsidR="00F73FC7" w:rsidRPr="00F42C5B">
        <w:rPr>
          <w:color w:val="1F3864"/>
        </w:rPr>
        <w:t xml:space="preserve"> (minimum </w:t>
      </w:r>
      <w:r w:rsidR="00B04BA1" w:rsidRPr="00F42C5B">
        <w:rPr>
          <w:color w:val="1F3864"/>
        </w:rPr>
        <w:t>3</w:t>
      </w:r>
      <w:r w:rsidR="00F73FC7" w:rsidRPr="00F42C5B">
        <w:rPr>
          <w:color w:val="1F3864"/>
        </w:rPr>
        <w:t xml:space="preserve">, maximum </w:t>
      </w:r>
      <w:r w:rsidR="00CE52F2" w:rsidRPr="00F42C5B">
        <w:rPr>
          <w:color w:val="1F3864"/>
        </w:rPr>
        <w:t>4</w:t>
      </w:r>
      <w:r w:rsidR="00F73FC7" w:rsidRPr="00F42C5B">
        <w:rPr>
          <w:color w:val="1F3864"/>
        </w:rPr>
        <w:t>)</w:t>
      </w:r>
      <w:r w:rsidR="00284D33" w:rsidRPr="00F42C5B">
        <w:rPr>
          <w:color w:val="1F3864"/>
        </w:rPr>
        <w:t xml:space="preserve"> 10%-ban a fejlesztést követően vállalt </w:t>
      </w:r>
      <w:proofErr w:type="spellStart"/>
      <w:r w:rsidR="00284D33" w:rsidRPr="00F42C5B">
        <w:rPr>
          <w:color w:val="1F3864"/>
        </w:rPr>
        <w:t>support</w:t>
      </w:r>
      <w:proofErr w:type="spellEnd"/>
      <w:r w:rsidR="00284D33" w:rsidRPr="00F42C5B">
        <w:rPr>
          <w:color w:val="1F3864"/>
        </w:rPr>
        <w:t xml:space="preserve"> ór</w:t>
      </w:r>
      <w:r w:rsidR="00FF2591" w:rsidRPr="00F42C5B">
        <w:rPr>
          <w:color w:val="1F3864"/>
        </w:rPr>
        <w:t>ák száma (amelyek ellenértéke a Vállalkozói Díj részét képezi</w:t>
      </w:r>
      <w:r w:rsidR="00F94A52" w:rsidRPr="00F42C5B">
        <w:rPr>
          <w:color w:val="1F3864"/>
        </w:rPr>
        <w:t>, minimum 20 óra, maximum 100 óra</w:t>
      </w:r>
      <w:r w:rsidR="00FF2591" w:rsidRPr="00F42C5B">
        <w:rPr>
          <w:color w:val="1F3864"/>
        </w:rPr>
        <w:t>)</w:t>
      </w:r>
      <w:r w:rsidR="000F1FBE" w:rsidRPr="00F42C5B">
        <w:rPr>
          <w:color w:val="1F3864"/>
        </w:rPr>
        <w:t xml:space="preserve">; </w:t>
      </w:r>
    </w:p>
    <w:p w14:paraId="7487A19D" w14:textId="2F26EADD" w:rsidR="00014BF9" w:rsidRPr="00F42C5B" w:rsidRDefault="00014BF9" w:rsidP="007C1977">
      <w:pPr>
        <w:pStyle w:val="ListParagraph"/>
        <w:numPr>
          <w:ilvl w:val="1"/>
          <w:numId w:val="2"/>
        </w:numPr>
        <w:rPr>
          <w:b/>
          <w:bCs/>
          <w:color w:val="1F3864"/>
        </w:rPr>
      </w:pPr>
      <w:r w:rsidRPr="00F42C5B">
        <w:rPr>
          <w:color w:val="1F3864"/>
        </w:rPr>
        <w:t xml:space="preserve">nyilatkozat arról, hogy ajánlattevő az Ajánlati kötöttségét </w:t>
      </w:r>
      <w:r w:rsidR="004454A3" w:rsidRPr="00F42C5B">
        <w:rPr>
          <w:color w:val="1F3864"/>
        </w:rPr>
        <w:t>a pályázat benyújtására nyitva álló határidőtől számított legalább 60 napig fenntartja</w:t>
      </w:r>
      <w:r w:rsidR="007074EB" w:rsidRPr="00F42C5B">
        <w:rPr>
          <w:color w:val="1F3864"/>
        </w:rPr>
        <w:t>;</w:t>
      </w:r>
    </w:p>
    <w:p w14:paraId="06841005" w14:textId="7F44E33A" w:rsidR="00B83CC8" w:rsidRPr="00F42C5B" w:rsidRDefault="00B83CC8" w:rsidP="007C1977">
      <w:pPr>
        <w:pStyle w:val="ListParagraph"/>
        <w:numPr>
          <w:ilvl w:val="1"/>
          <w:numId w:val="2"/>
        </w:numPr>
        <w:rPr>
          <w:b/>
          <w:bCs/>
          <w:color w:val="1F3864"/>
        </w:rPr>
      </w:pPr>
      <w:r w:rsidRPr="00F42C5B">
        <w:rPr>
          <w:color w:val="1F3864"/>
        </w:rPr>
        <w:t>a weboldal élesítését követő időszakra vonatkozóan a Vállalkozó vállalásá</w:t>
      </w:r>
      <w:r w:rsidR="00E8063F" w:rsidRPr="00F42C5B">
        <w:rPr>
          <w:color w:val="1F3864"/>
        </w:rPr>
        <w:t>nak az időtartamát</w:t>
      </w:r>
      <w:r w:rsidRPr="00F42C5B">
        <w:rPr>
          <w:color w:val="1F3864"/>
        </w:rPr>
        <w:t xml:space="preserve"> a rendelkezésére állá</w:t>
      </w:r>
      <w:r w:rsidR="00E8063F" w:rsidRPr="00F42C5B">
        <w:rPr>
          <w:color w:val="1F3864"/>
        </w:rPr>
        <w:t>sra</w:t>
      </w:r>
      <w:r w:rsidRPr="00F42C5B">
        <w:rPr>
          <w:color w:val="1F3864"/>
        </w:rPr>
        <w:t xml:space="preserve"> ás hibajavítás</w:t>
      </w:r>
      <w:r w:rsidR="00E8063F" w:rsidRPr="00F42C5B">
        <w:rPr>
          <w:color w:val="1F3864"/>
        </w:rPr>
        <w:t>ra</w:t>
      </w:r>
      <w:r w:rsidRPr="00F42C5B">
        <w:rPr>
          <w:color w:val="1F3864"/>
        </w:rPr>
        <w:t xml:space="preserve"> („</w:t>
      </w:r>
      <w:proofErr w:type="spellStart"/>
      <w:r w:rsidRPr="00F42C5B">
        <w:rPr>
          <w:color w:val="1F3864"/>
        </w:rPr>
        <w:t>bug</w:t>
      </w:r>
      <w:proofErr w:type="spellEnd"/>
      <w:r w:rsidRPr="00F42C5B">
        <w:rPr>
          <w:color w:val="1F3864"/>
        </w:rPr>
        <w:t xml:space="preserve"> fixing időszak)</w:t>
      </w:r>
      <w:r w:rsidR="00E8063F" w:rsidRPr="00F42C5B">
        <w:rPr>
          <w:color w:val="1F3864"/>
        </w:rPr>
        <w:t>;</w:t>
      </w:r>
    </w:p>
    <w:p w14:paraId="6729CF55" w14:textId="77777777" w:rsidR="00CB35C3" w:rsidRPr="00F42C5B" w:rsidRDefault="00CB35C3" w:rsidP="00CB35C3">
      <w:pPr>
        <w:rPr>
          <w:color w:val="1F3864"/>
        </w:rPr>
      </w:pPr>
    </w:p>
    <w:p w14:paraId="4A03E8AA" w14:textId="3DCF4348" w:rsidR="00CB35C3" w:rsidRPr="00F42C5B" w:rsidRDefault="00CB35C3" w:rsidP="00CB35C3">
      <w:pPr>
        <w:rPr>
          <w:color w:val="1F3864"/>
        </w:rPr>
      </w:pPr>
      <w:r w:rsidRPr="00F42C5B">
        <w:rPr>
          <w:color w:val="1F3864"/>
        </w:rPr>
        <w:t>Az Ajánlattevő Ajánlatában olyan ajánlatot kell tennie, amely az</w:t>
      </w:r>
      <w:r w:rsidR="009A7763" w:rsidRPr="00F42C5B">
        <w:rPr>
          <w:color w:val="1F3864"/>
        </w:rPr>
        <w:t xml:space="preserve"> jelen Felhívásban és az</w:t>
      </w:r>
      <w:r w:rsidRPr="00F42C5B">
        <w:rPr>
          <w:color w:val="1F3864"/>
        </w:rPr>
        <w:t xml:space="preserve"> 1. számú mellékletben rögzített </w:t>
      </w:r>
      <w:r w:rsidR="004C617E" w:rsidRPr="00F42C5B">
        <w:rPr>
          <w:color w:val="1F3864"/>
        </w:rPr>
        <w:t xml:space="preserve">feltételeknek és </w:t>
      </w:r>
      <w:r w:rsidRPr="00F42C5B">
        <w:rPr>
          <w:color w:val="1F3864"/>
        </w:rPr>
        <w:t xml:space="preserve">értékelési szempontoknak </w:t>
      </w:r>
      <w:r w:rsidRPr="00F42C5B">
        <w:rPr>
          <w:color w:val="1F3864"/>
          <w:u w:val="single"/>
        </w:rPr>
        <w:t>legalább megfelel</w:t>
      </w:r>
      <w:r w:rsidRPr="00F42C5B">
        <w:rPr>
          <w:color w:val="1F3864"/>
        </w:rPr>
        <w:t>. Az Ajánlattevő által a</w:t>
      </w:r>
      <w:r w:rsidR="00E87745" w:rsidRPr="00F42C5B">
        <w:rPr>
          <w:color w:val="1F3864"/>
        </w:rPr>
        <w:t xml:space="preserve"> minimum követe</w:t>
      </w:r>
      <w:r w:rsidR="004B61F1" w:rsidRPr="00F42C5B">
        <w:rPr>
          <w:color w:val="1F3864"/>
        </w:rPr>
        <w:t>l</w:t>
      </w:r>
      <w:r w:rsidR="00E87745" w:rsidRPr="00F42C5B">
        <w:rPr>
          <w:color w:val="1F3864"/>
        </w:rPr>
        <w:t>ményeknek, az</w:t>
      </w:r>
      <w:r w:rsidRPr="00F42C5B">
        <w:rPr>
          <w:color w:val="1F3864"/>
        </w:rPr>
        <w:t xml:space="preserve"> értékelési szempontokban meghatározott</w:t>
      </w:r>
      <w:r w:rsidR="004B61F1" w:rsidRPr="00F42C5B">
        <w:rPr>
          <w:color w:val="1F3864"/>
        </w:rPr>
        <w:t xml:space="preserve">aknak </w:t>
      </w:r>
      <w:r w:rsidRPr="00F42C5B">
        <w:rPr>
          <w:color w:val="1F3864"/>
        </w:rPr>
        <w:t xml:space="preserve">az ajánlattételkor és a kötendő </w:t>
      </w:r>
      <w:r w:rsidR="00960072" w:rsidRPr="00F42C5B">
        <w:rPr>
          <w:color w:val="1F3864"/>
        </w:rPr>
        <w:t>vállalkozási szerződésben rögzített</w:t>
      </w:r>
      <w:r w:rsidRPr="00F42C5B">
        <w:rPr>
          <w:color w:val="1F3864"/>
        </w:rPr>
        <w:t xml:space="preserve"> szerződéses időtartam teljes hatálya alatt meg kell felelnie. Az Ajánlatnak tartalmaznia kell a</w:t>
      </w:r>
      <w:r w:rsidR="00433632" w:rsidRPr="00F42C5B">
        <w:rPr>
          <w:color w:val="1F3864"/>
        </w:rPr>
        <w:t xml:space="preserve"> jelen </w:t>
      </w:r>
      <w:r w:rsidR="000B2D16" w:rsidRPr="00F42C5B">
        <w:rPr>
          <w:color w:val="1F3864"/>
        </w:rPr>
        <w:t>F</w:t>
      </w:r>
      <w:r w:rsidR="00433632" w:rsidRPr="00F42C5B">
        <w:rPr>
          <w:color w:val="1F3864"/>
        </w:rPr>
        <w:t>elhívásban rögzített weboldal, adatbázi</w:t>
      </w:r>
      <w:r w:rsidR="0088107E" w:rsidRPr="00F42C5B">
        <w:rPr>
          <w:color w:val="1F3864"/>
        </w:rPr>
        <w:t>s</w:t>
      </w:r>
      <w:r w:rsidR="00433632" w:rsidRPr="00F42C5B">
        <w:rPr>
          <w:color w:val="1F3864"/>
        </w:rPr>
        <w:t>, webshop fejlesztés</w:t>
      </w:r>
      <w:r w:rsidR="003B7756" w:rsidRPr="00F42C5B">
        <w:rPr>
          <w:color w:val="1F3864"/>
        </w:rPr>
        <w:t xml:space="preserve"> és megújítás egyösszegű vállalkozói </w:t>
      </w:r>
      <w:r w:rsidRPr="00F42C5B">
        <w:rPr>
          <w:color w:val="1F3864"/>
        </w:rPr>
        <w:t>díját</w:t>
      </w:r>
      <w:r w:rsidR="003B7756" w:rsidRPr="00F42C5B">
        <w:rPr>
          <w:color w:val="1F3864"/>
        </w:rPr>
        <w:t xml:space="preserve"> és a </w:t>
      </w:r>
      <w:r w:rsidR="00286071" w:rsidRPr="00F42C5B">
        <w:rPr>
          <w:color w:val="1F3864"/>
        </w:rPr>
        <w:t xml:space="preserve">c. és d. pontban foglaltak figyelembevételével a </w:t>
      </w:r>
      <w:r w:rsidR="003B7756" w:rsidRPr="00F42C5B">
        <w:rPr>
          <w:color w:val="1F3864"/>
        </w:rPr>
        <w:t>teljesítés kötbérterhes határidejét</w:t>
      </w:r>
      <w:r w:rsidRPr="00F42C5B">
        <w:rPr>
          <w:color w:val="1F3864"/>
        </w:rPr>
        <w:t xml:space="preserve">, </w:t>
      </w:r>
      <w:r w:rsidR="0088107E" w:rsidRPr="00F42C5B">
        <w:rPr>
          <w:color w:val="1F3864"/>
        </w:rPr>
        <w:t>jótállási</w:t>
      </w:r>
      <w:r w:rsidR="0025437D" w:rsidRPr="00F42C5B">
        <w:rPr>
          <w:color w:val="1F3864"/>
        </w:rPr>
        <w:t xml:space="preserve"> és hibajavítási </w:t>
      </w:r>
      <w:r w:rsidR="0088107E" w:rsidRPr="00F42C5B">
        <w:rPr>
          <w:color w:val="1F3864"/>
        </w:rPr>
        <w:t xml:space="preserve">feltételeket, </w:t>
      </w:r>
      <w:r w:rsidR="007B1515" w:rsidRPr="00F42C5B">
        <w:rPr>
          <w:color w:val="1F3864"/>
        </w:rPr>
        <w:t xml:space="preserve">továbbá a minimum követelményeken, feltételeken túlmenően </w:t>
      </w:r>
      <w:r w:rsidR="00B02760" w:rsidRPr="00F42C5B">
        <w:rPr>
          <w:color w:val="1F3864"/>
        </w:rPr>
        <w:t xml:space="preserve">esetlegesen </w:t>
      </w:r>
      <w:r w:rsidR="007B1515" w:rsidRPr="00F42C5B">
        <w:rPr>
          <w:color w:val="1F3864"/>
        </w:rPr>
        <w:t>vállalt</w:t>
      </w:r>
      <w:r w:rsidRPr="00F42C5B">
        <w:rPr>
          <w:color w:val="1F3864"/>
        </w:rPr>
        <w:t xml:space="preserve"> extra szolgáltatásokat</w:t>
      </w:r>
      <w:r w:rsidR="0025437D" w:rsidRPr="00F42C5B">
        <w:rPr>
          <w:color w:val="1F3864"/>
        </w:rPr>
        <w:t xml:space="preserve">. Az Ajánlattevőnek hitelt érdemlően igazolnia kell továbbá azt is, hogy a </w:t>
      </w:r>
      <w:r w:rsidR="00CD3E93" w:rsidRPr="00F42C5B">
        <w:rPr>
          <w:color w:val="1F3864"/>
        </w:rPr>
        <w:t>jelen pályázati kiírásban foglalt feltételeknek maradéktalanul megfelel. Az Ajánlat</w:t>
      </w:r>
      <w:r w:rsidR="00213F16" w:rsidRPr="00F42C5B">
        <w:rPr>
          <w:color w:val="1F3864"/>
        </w:rPr>
        <w:t>tevőnek</w:t>
      </w:r>
      <w:r w:rsidR="00CD3E93" w:rsidRPr="00F42C5B">
        <w:rPr>
          <w:color w:val="1F3864"/>
        </w:rPr>
        <w:t xml:space="preserve"> nyilatkoznia szükséges arról, hogy a</w:t>
      </w:r>
      <w:r w:rsidR="00213F16" w:rsidRPr="00F42C5B">
        <w:rPr>
          <w:color w:val="1F3864"/>
        </w:rPr>
        <w:t xml:space="preserve"> megajánlott vállalkozói díj tartalmazza az Ajánlattevőnél, mint vállalkozónál felmerült</w:t>
      </w:r>
      <w:r w:rsidRPr="00F42C5B">
        <w:rPr>
          <w:color w:val="1F3864"/>
        </w:rPr>
        <w:t xml:space="preserve"> valamennyi felmerülő </w:t>
      </w:r>
      <w:r w:rsidR="00183007" w:rsidRPr="00F42C5B">
        <w:rPr>
          <w:color w:val="1F3864"/>
        </w:rPr>
        <w:t xml:space="preserve">közvetlen és járulékos </w:t>
      </w:r>
      <w:r w:rsidRPr="00F42C5B">
        <w:rPr>
          <w:color w:val="1F3864"/>
        </w:rPr>
        <w:t>költséget</w:t>
      </w:r>
      <w:r w:rsidR="00183007" w:rsidRPr="00F42C5B">
        <w:rPr>
          <w:color w:val="1F3864"/>
        </w:rPr>
        <w:t>, díjat</w:t>
      </w:r>
      <w:r w:rsidRPr="00F42C5B">
        <w:rPr>
          <w:color w:val="1F3864"/>
        </w:rPr>
        <w:t xml:space="preserve">, de nem tartalmazza az általános forgalmi adót. </w:t>
      </w:r>
    </w:p>
    <w:p w14:paraId="4CC9DB2F" w14:textId="77777777" w:rsidR="00E8063F" w:rsidRPr="00F42C5B" w:rsidRDefault="00E8063F" w:rsidP="00CB35C3">
      <w:pPr>
        <w:rPr>
          <w:color w:val="1F3864"/>
        </w:rPr>
      </w:pPr>
    </w:p>
    <w:p w14:paraId="1301941B" w14:textId="10CE135F" w:rsidR="00CB35C3" w:rsidRPr="00F42C5B" w:rsidRDefault="00CB35C3" w:rsidP="00CB35C3">
      <w:pPr>
        <w:rPr>
          <w:color w:val="1F3864"/>
        </w:rPr>
      </w:pPr>
      <w:r w:rsidRPr="00F42C5B">
        <w:rPr>
          <w:color w:val="1F3864"/>
        </w:rPr>
        <w:t xml:space="preserve">Ajánlattevőnek Ajánlatában </w:t>
      </w:r>
      <w:r w:rsidR="00183007" w:rsidRPr="00F42C5B">
        <w:rPr>
          <w:color w:val="1F3864"/>
        </w:rPr>
        <w:t xml:space="preserve">hitelt érdemlően </w:t>
      </w:r>
      <w:r w:rsidRPr="00F42C5B">
        <w:rPr>
          <w:color w:val="1F3864"/>
        </w:rPr>
        <w:t xml:space="preserve">be kell mutatnia, hogy </w:t>
      </w:r>
      <w:r w:rsidR="00CC5603" w:rsidRPr="00F42C5B">
        <w:rPr>
          <w:color w:val="1F3864"/>
        </w:rPr>
        <w:t xml:space="preserve">informatikai szakértelemmel és weboldal, webshop fejlesztésre vonatkozó </w:t>
      </w:r>
      <w:r w:rsidR="005636DC" w:rsidRPr="00F42C5B">
        <w:rPr>
          <w:color w:val="1F3864"/>
        </w:rPr>
        <w:t xml:space="preserve">tapasztalattal rendelkezik, akként, hogy (i) rendelkezik legalább két lezárt gazdasági évvel, (ii) </w:t>
      </w:r>
      <w:r w:rsidR="00D43E95" w:rsidRPr="00F42C5B">
        <w:rPr>
          <w:color w:val="1F3864"/>
        </w:rPr>
        <w:t xml:space="preserve">az elmúlt öt évből legalább 3 (három) weboldal fejlesztési referenciát fel tud mutatni, (iii) a pályázat benyújtása idején legalább 3 (három) fő szenior </w:t>
      </w:r>
      <w:r w:rsidR="002F5C92" w:rsidRPr="00F42C5B">
        <w:rPr>
          <w:color w:val="1F3864"/>
        </w:rPr>
        <w:t>webfejlesztőt alkalmaz és vállalja ennek a vállalkozási szerződés hatálya alatt történő fenntartását. Az Ajánlattevő</w:t>
      </w:r>
      <w:r w:rsidRPr="00F42C5B">
        <w:rPr>
          <w:color w:val="1F3864"/>
        </w:rPr>
        <w:t xml:space="preserve"> köteles a teljesítésbe bevonni a jelen feltételeknek megfelelő szakembereket.</w:t>
      </w:r>
    </w:p>
    <w:p w14:paraId="3E9B9B30" w14:textId="77777777" w:rsidR="00CB35C3" w:rsidRPr="00F42C5B" w:rsidRDefault="00CB35C3" w:rsidP="00CB35C3">
      <w:pPr>
        <w:rPr>
          <w:color w:val="1F3864"/>
        </w:rPr>
      </w:pPr>
    </w:p>
    <w:p w14:paraId="729D4FEF" w14:textId="77777777" w:rsidR="00CB35C3" w:rsidRPr="00F42C5B" w:rsidRDefault="00CB35C3" w:rsidP="00CB35C3">
      <w:pPr>
        <w:rPr>
          <w:color w:val="1F3864"/>
        </w:rPr>
      </w:pPr>
      <w:r w:rsidRPr="00F42C5B">
        <w:rPr>
          <w:color w:val="1F3864"/>
        </w:rPr>
        <w:t xml:space="preserve">Ajánlatkérő fenntartja magának a jogot, hogy a Felhívás tartalmával ellentétes, Ajánlatkérő számára a Felhívásban foglalt feltételeknél kedvezőtlenebb tartalmú Ajánlatot érvénytelennek nyilvánítsa. Az Ajánlat kiterjedhet a Felhívásban nem szabályozott kérdésekre is, így különösen a Felhívás jelen pontjában nem </w:t>
      </w:r>
      <w:r w:rsidRPr="00F42C5B">
        <w:rPr>
          <w:color w:val="1F3864"/>
        </w:rPr>
        <w:lastRenderedPageBreak/>
        <w:t xml:space="preserve">szabályozott kérdésekre is, ez azonban nem érinti Ajánlatkérőnek a pályázat kiértékelésével kapcsolatos jogait. </w:t>
      </w:r>
    </w:p>
    <w:p w14:paraId="18107951" w14:textId="77777777" w:rsidR="00CB35C3" w:rsidRPr="00F42C5B" w:rsidRDefault="00CB35C3" w:rsidP="00CB35C3">
      <w:pPr>
        <w:rPr>
          <w:color w:val="1F3864"/>
        </w:rPr>
      </w:pPr>
    </w:p>
    <w:p w14:paraId="4B0AC4B5" w14:textId="77777777" w:rsidR="00CB35C3" w:rsidRPr="00F42C5B" w:rsidRDefault="00CB35C3" w:rsidP="00CB35C3">
      <w:pPr>
        <w:rPr>
          <w:color w:val="1F3864"/>
        </w:rPr>
      </w:pPr>
      <w:r w:rsidRPr="00F42C5B">
        <w:rPr>
          <w:color w:val="1F3864"/>
        </w:rPr>
        <w:t>Az Ajánlat kötelező tartalmát képezik különösen:</w:t>
      </w:r>
    </w:p>
    <w:p w14:paraId="77293B01" w14:textId="77777777" w:rsidR="00CB35C3" w:rsidRPr="00F42C5B" w:rsidRDefault="00CB35C3" w:rsidP="00CB35C3">
      <w:pPr>
        <w:rPr>
          <w:color w:val="1F3864"/>
        </w:rPr>
      </w:pPr>
    </w:p>
    <w:p w14:paraId="03C97ABF" w14:textId="1E721C45" w:rsidR="00CB35C3" w:rsidRPr="00F42C5B" w:rsidRDefault="00CB35C3" w:rsidP="00CB35C3">
      <w:pPr>
        <w:pStyle w:val="ListParagraph"/>
        <w:numPr>
          <w:ilvl w:val="0"/>
          <w:numId w:val="3"/>
        </w:numPr>
        <w:contextualSpacing w:val="0"/>
      </w:pPr>
      <w:r w:rsidRPr="00F42C5B">
        <w:rPr>
          <w:color w:val="1F3864"/>
        </w:rPr>
        <w:t xml:space="preserve">A jelen Felhívás mellékletét és elválaszthatatlan részét képező </w:t>
      </w:r>
      <w:r w:rsidR="00FB7E63" w:rsidRPr="00F42C5B">
        <w:rPr>
          <w:color w:val="1F3864"/>
        </w:rPr>
        <w:t xml:space="preserve">Vállalkozási </w:t>
      </w:r>
      <w:r w:rsidRPr="00F42C5B">
        <w:rPr>
          <w:color w:val="1F3864"/>
        </w:rPr>
        <w:t>szerződés</w:t>
      </w:r>
      <w:r w:rsidR="000B2D16" w:rsidRPr="00F42C5B">
        <w:rPr>
          <w:color w:val="1F3864"/>
        </w:rPr>
        <w:t xml:space="preserve"> tervezet</w:t>
      </w:r>
      <w:r w:rsidRPr="00F42C5B">
        <w:rPr>
          <w:color w:val="1F3864"/>
        </w:rPr>
        <w:t xml:space="preserve"> (továbbiakban:</w:t>
      </w:r>
      <w:r w:rsidRPr="00F42C5B">
        <w:rPr>
          <w:b/>
          <w:color w:val="1F3864"/>
        </w:rPr>
        <w:t xml:space="preserve"> </w:t>
      </w:r>
      <w:r w:rsidR="00FB7E63" w:rsidRPr="00F42C5B">
        <w:rPr>
          <w:b/>
          <w:bCs/>
          <w:color w:val="1F3864"/>
        </w:rPr>
        <w:t>Vállalkozási Szerződés</w:t>
      </w:r>
      <w:r w:rsidR="000B2D16" w:rsidRPr="00F42C5B">
        <w:rPr>
          <w:b/>
          <w:bCs/>
          <w:color w:val="1F3864"/>
        </w:rPr>
        <w:t xml:space="preserve"> tervezet</w:t>
      </w:r>
      <w:r w:rsidRPr="00F42C5B">
        <w:rPr>
          <w:color w:val="1F3864"/>
        </w:rPr>
        <w:t xml:space="preserve">) teljes szövege. </w:t>
      </w:r>
    </w:p>
    <w:p w14:paraId="63769BB8" w14:textId="77777777" w:rsidR="00CB35C3" w:rsidRPr="00F42C5B" w:rsidRDefault="00CB35C3" w:rsidP="00CB35C3">
      <w:pPr>
        <w:pStyle w:val="ListParagraph"/>
        <w:rPr>
          <w:color w:val="1F3864"/>
        </w:rPr>
      </w:pPr>
    </w:p>
    <w:p w14:paraId="5840D3BC" w14:textId="6319AFCF" w:rsidR="00CB35C3" w:rsidRPr="00F42C5B" w:rsidRDefault="00CB35C3" w:rsidP="00CB35C3">
      <w:pPr>
        <w:pStyle w:val="ListParagraph"/>
        <w:numPr>
          <w:ilvl w:val="0"/>
          <w:numId w:val="3"/>
        </w:numPr>
        <w:contextualSpacing w:val="0"/>
      </w:pPr>
      <w:r w:rsidRPr="00F42C5B">
        <w:rPr>
          <w:color w:val="1F3864"/>
        </w:rPr>
        <w:t xml:space="preserve">A </w:t>
      </w:r>
      <w:r w:rsidR="008B0F1E" w:rsidRPr="00F42C5B">
        <w:rPr>
          <w:color w:val="1F3864"/>
        </w:rPr>
        <w:t>Vállalkozási Szerződés</w:t>
      </w:r>
      <w:r w:rsidRPr="00F42C5B">
        <w:rPr>
          <w:color w:val="1F3864"/>
        </w:rPr>
        <w:t xml:space="preserve"> </w:t>
      </w:r>
      <w:r w:rsidR="00AC39B3" w:rsidRPr="00F42C5B">
        <w:rPr>
          <w:color w:val="1F3864"/>
        </w:rPr>
        <w:t>I.-IV</w:t>
      </w:r>
      <w:r w:rsidRPr="00F42C5B">
        <w:rPr>
          <w:color w:val="1F3864"/>
        </w:rPr>
        <w:t xml:space="preserve">. mellékletei </w:t>
      </w:r>
      <w:r w:rsidRPr="00F42C5B">
        <w:rPr>
          <w:i/>
          <w:color w:val="1F3864"/>
        </w:rPr>
        <w:t>(</w:t>
      </w:r>
      <w:r w:rsidR="0031654D" w:rsidRPr="00F42C5B">
        <w:rPr>
          <w:i/>
          <w:color w:val="1F3864"/>
        </w:rPr>
        <w:t>Megrendelői fejlesztési igény részletes leírása</w:t>
      </w:r>
      <w:r w:rsidRPr="00F42C5B">
        <w:rPr>
          <w:i/>
          <w:color w:val="1F3864"/>
        </w:rPr>
        <w:t xml:space="preserve">, </w:t>
      </w:r>
      <w:r w:rsidR="00E377ED" w:rsidRPr="00F42C5B">
        <w:rPr>
          <w:i/>
          <w:color w:val="1F3864"/>
        </w:rPr>
        <w:t>a Vállalkozási Díj összetétele és az Ajánlatkérő, mint Megrendelő részéről történő megfizetésének a szabályai</w:t>
      </w:r>
      <w:r w:rsidRPr="00F42C5B">
        <w:rPr>
          <w:i/>
          <w:color w:val="1F3864"/>
        </w:rPr>
        <w:t xml:space="preserve">, </w:t>
      </w:r>
      <w:r w:rsidR="00E377ED" w:rsidRPr="00F42C5B">
        <w:rPr>
          <w:i/>
          <w:color w:val="1F3864"/>
        </w:rPr>
        <w:t>Vállalkozó által készített fejlesztési terv</w:t>
      </w:r>
      <w:r w:rsidRPr="00F42C5B">
        <w:rPr>
          <w:i/>
          <w:color w:val="1F3864"/>
        </w:rPr>
        <w:t>; Teljesítésigazolás minta)</w:t>
      </w:r>
      <w:r w:rsidRPr="00F42C5B">
        <w:rPr>
          <w:color w:val="1F3864"/>
        </w:rPr>
        <w:t>. A mellékletek hiánytalanul történő benyújtása a pályázat érvényességének feltételek.</w:t>
      </w:r>
    </w:p>
    <w:p w14:paraId="4A07B0BB" w14:textId="77777777" w:rsidR="00CB35C3" w:rsidRPr="00F42C5B" w:rsidRDefault="00CB35C3" w:rsidP="00CB35C3">
      <w:pPr>
        <w:pStyle w:val="ListParagraph"/>
        <w:rPr>
          <w:color w:val="1F3864"/>
        </w:rPr>
      </w:pPr>
    </w:p>
    <w:p w14:paraId="0E4F5B00" w14:textId="0284CD38" w:rsidR="00E377ED" w:rsidRPr="00F42C5B" w:rsidRDefault="00CB35C3" w:rsidP="00CB35C3">
      <w:pPr>
        <w:pStyle w:val="ListParagraph"/>
        <w:numPr>
          <w:ilvl w:val="0"/>
          <w:numId w:val="3"/>
        </w:numPr>
        <w:contextualSpacing w:val="0"/>
        <w:rPr>
          <w:color w:val="1F3864"/>
        </w:rPr>
      </w:pPr>
      <w:r w:rsidRPr="00F42C5B">
        <w:rPr>
          <w:color w:val="1F3864"/>
        </w:rPr>
        <w:t xml:space="preserve">Az Ajánlat kötelező tartalmát képezi az Ajánlattevő </w:t>
      </w:r>
      <w:r w:rsidR="00E377ED" w:rsidRPr="00F42C5B">
        <w:rPr>
          <w:color w:val="1F3864"/>
        </w:rPr>
        <w:t>által benyújtott hitelt érdemlő igazolások arról, hogy az ajánlattevő (i) rendelkezik legalább két lezárt gazdasági évvel, (ii) az elmúlt öt évből legalább 3 (három) weboldal fejlesztési referenciát fel tud mutatni</w:t>
      </w:r>
      <w:r w:rsidR="00E620F7" w:rsidRPr="00F42C5B">
        <w:rPr>
          <w:color w:val="1F3864"/>
        </w:rPr>
        <w:t xml:space="preserve">, </w:t>
      </w:r>
      <w:r w:rsidR="00133F5A" w:rsidRPr="00F42C5B">
        <w:rPr>
          <w:color w:val="1F3864"/>
        </w:rPr>
        <w:t>nagymúltú</w:t>
      </w:r>
      <w:r w:rsidR="008E7046" w:rsidRPr="00F42C5B">
        <w:rPr>
          <w:color w:val="1F3864"/>
        </w:rPr>
        <w:t xml:space="preserve"> sportegyesületek vagy országos sportszövetségek</w:t>
      </w:r>
      <w:r w:rsidR="00F5316C" w:rsidRPr="00F42C5B">
        <w:rPr>
          <w:color w:val="1F3864"/>
        </w:rPr>
        <w:t xml:space="preserve"> számára teljesített fejlesztések</w:t>
      </w:r>
      <w:r w:rsidR="001062C9" w:rsidRPr="00F42C5B">
        <w:rPr>
          <w:color w:val="1F3864"/>
        </w:rPr>
        <w:t>től</w:t>
      </w:r>
      <w:r w:rsidR="00E377ED" w:rsidRPr="00F42C5B">
        <w:rPr>
          <w:color w:val="1F3864"/>
        </w:rPr>
        <w:t>, (iii) a pályázat benyújtása idején legalább 3 (három) fő szenior webfejlesztőt alkalmaz és vállalja ennek a vállalkozási szerződés hatálya alatt történő fenntartását.</w:t>
      </w:r>
    </w:p>
    <w:p w14:paraId="1562CD1E" w14:textId="77777777" w:rsidR="00E377ED" w:rsidRPr="00F42C5B" w:rsidRDefault="00E377ED" w:rsidP="00E377ED">
      <w:pPr>
        <w:pStyle w:val="ListParagraph"/>
        <w:rPr>
          <w:color w:val="1F3864"/>
        </w:rPr>
      </w:pPr>
    </w:p>
    <w:p w14:paraId="2413E32E" w14:textId="6290B722" w:rsidR="00CB35C3" w:rsidRPr="00F42C5B" w:rsidRDefault="00E377ED" w:rsidP="00CB35C3">
      <w:pPr>
        <w:pStyle w:val="ListParagraph"/>
        <w:numPr>
          <w:ilvl w:val="0"/>
          <w:numId w:val="3"/>
        </w:numPr>
        <w:contextualSpacing w:val="0"/>
        <w:rPr>
          <w:color w:val="1F3864"/>
        </w:rPr>
      </w:pPr>
      <w:r w:rsidRPr="00F42C5B">
        <w:rPr>
          <w:color w:val="1F3864"/>
        </w:rPr>
        <w:t>Az Ajánlattevő nyilatkozatát arról, hogy a megajánlott vállalkozói díj tartalmazza az Ajánlattevőnél, mint vállalkozónál felmerült valamennyi felmerülő közvetlen és járulékos költséget, díjat, de nem tartalmazza az általános forgalmi adót</w:t>
      </w:r>
      <w:r w:rsidR="00CB35C3" w:rsidRPr="00F42C5B">
        <w:rPr>
          <w:color w:val="1F3864"/>
        </w:rPr>
        <w:t xml:space="preserve"> </w:t>
      </w:r>
    </w:p>
    <w:p w14:paraId="29FF2F1C" w14:textId="77777777" w:rsidR="00CB35C3" w:rsidRPr="00F42C5B" w:rsidRDefault="00CB35C3" w:rsidP="00CB35C3">
      <w:pPr>
        <w:pStyle w:val="ListParagraph"/>
        <w:ind w:left="0"/>
        <w:rPr>
          <w:color w:val="1F3864"/>
        </w:rPr>
      </w:pPr>
    </w:p>
    <w:p w14:paraId="3DBEFF04" w14:textId="77777777" w:rsidR="00CB35C3" w:rsidRPr="00F42C5B" w:rsidRDefault="00CB35C3" w:rsidP="00CB35C3">
      <w:pPr>
        <w:pStyle w:val="Heading3"/>
        <w:rPr>
          <w:color w:val="C00000"/>
        </w:rPr>
      </w:pPr>
      <w:bookmarkStart w:id="7" w:name="_Toc500251646"/>
      <w:r w:rsidRPr="00F42C5B">
        <w:rPr>
          <w:color w:val="C00000"/>
        </w:rPr>
        <w:t xml:space="preserve">A, </w:t>
      </w:r>
      <w:bookmarkEnd w:id="7"/>
      <w:r w:rsidRPr="00F42C5B">
        <w:rPr>
          <w:color w:val="C00000"/>
        </w:rPr>
        <w:t>Felhívás tárgya</w:t>
      </w:r>
    </w:p>
    <w:p w14:paraId="634A1EFB" w14:textId="77777777" w:rsidR="00CB35C3" w:rsidRPr="00F42C5B" w:rsidRDefault="00CB35C3" w:rsidP="00CB35C3">
      <w:pPr>
        <w:rPr>
          <w:color w:val="1F3864"/>
        </w:rPr>
      </w:pPr>
    </w:p>
    <w:p w14:paraId="2D937DEB" w14:textId="4923F854" w:rsidR="00CB35C3" w:rsidRPr="00F42C5B" w:rsidRDefault="00CB35C3" w:rsidP="00CB35C3">
      <w:pPr>
        <w:rPr>
          <w:color w:val="1F3864"/>
        </w:rPr>
      </w:pPr>
      <w:r w:rsidRPr="00F42C5B">
        <w:rPr>
          <w:color w:val="1F3864"/>
        </w:rPr>
        <w:t>Az Ajánlattevő az Ajánlatban a jelen pályázati felhívás</w:t>
      </w:r>
      <w:r w:rsidR="002B48AC" w:rsidRPr="00F42C5B">
        <w:rPr>
          <w:color w:val="1F3864"/>
        </w:rPr>
        <w:t>ban és az</w:t>
      </w:r>
      <w:r w:rsidRPr="00F42C5B">
        <w:rPr>
          <w:color w:val="1F3864"/>
        </w:rPr>
        <w:t xml:space="preserve"> 1. számú mellékletét képező</w:t>
      </w:r>
      <w:r w:rsidR="00D208B2" w:rsidRPr="00F42C5B">
        <w:rPr>
          <w:color w:val="1F3864"/>
        </w:rPr>
        <w:t>, legalább a</w:t>
      </w:r>
      <w:r w:rsidRPr="00F42C5B">
        <w:rPr>
          <w:color w:val="1F3864"/>
        </w:rPr>
        <w:t xml:space="preserve"> </w:t>
      </w:r>
      <w:r w:rsidR="00D208B2" w:rsidRPr="00F42C5B">
        <w:rPr>
          <w:color w:val="1F3864"/>
        </w:rPr>
        <w:t xml:space="preserve">minimum követelményeknek megfelelő teljesítésére </w:t>
      </w:r>
      <w:r w:rsidRPr="00F42C5B">
        <w:rPr>
          <w:color w:val="1F3864"/>
        </w:rPr>
        <w:t xml:space="preserve">ad ajánlatot Ajánlatkérő részére.  </w:t>
      </w:r>
    </w:p>
    <w:p w14:paraId="0E526815" w14:textId="2C6A91A8" w:rsidR="00CB35C3" w:rsidRPr="00F42C5B" w:rsidRDefault="00CB35C3" w:rsidP="00CB35C3">
      <w:pPr>
        <w:pStyle w:val="Heading3"/>
        <w:rPr>
          <w:color w:val="C00000"/>
        </w:rPr>
      </w:pPr>
      <w:bookmarkStart w:id="8" w:name="_Toc500251647"/>
      <w:r w:rsidRPr="00F42C5B">
        <w:rPr>
          <w:color w:val="C00000"/>
        </w:rPr>
        <w:t xml:space="preserve">B, </w:t>
      </w:r>
      <w:bookmarkEnd w:id="8"/>
      <w:r w:rsidR="007074EB" w:rsidRPr="00F42C5B">
        <w:rPr>
          <w:color w:val="C00000"/>
        </w:rPr>
        <w:t>Teljesítés</w:t>
      </w:r>
      <w:r w:rsidRPr="00F42C5B">
        <w:rPr>
          <w:color w:val="C00000"/>
        </w:rPr>
        <w:t xml:space="preserve"> minősége</w:t>
      </w:r>
    </w:p>
    <w:p w14:paraId="0A6F9A97" w14:textId="77777777" w:rsidR="00CB35C3" w:rsidRPr="00F42C5B" w:rsidRDefault="00CB35C3" w:rsidP="00CB35C3">
      <w:pPr>
        <w:rPr>
          <w:color w:val="1F3864"/>
        </w:rPr>
      </w:pPr>
    </w:p>
    <w:p w14:paraId="768A45BB" w14:textId="4314188D" w:rsidR="00CB35C3" w:rsidRPr="00F42C5B" w:rsidRDefault="00CB35C3" w:rsidP="00CB35C3">
      <w:pPr>
        <w:rPr>
          <w:color w:val="1F3864"/>
        </w:rPr>
      </w:pPr>
      <w:r w:rsidRPr="00F42C5B">
        <w:rPr>
          <w:color w:val="1F3864"/>
        </w:rPr>
        <w:t>Ajánlattevő a</w:t>
      </w:r>
      <w:r w:rsidR="002B48AC" w:rsidRPr="00F42C5B">
        <w:rPr>
          <w:color w:val="1F3864"/>
        </w:rPr>
        <w:t xml:space="preserve"> jelen </w:t>
      </w:r>
      <w:r w:rsidR="000B2D16" w:rsidRPr="00F42C5B">
        <w:rPr>
          <w:color w:val="1F3864"/>
        </w:rPr>
        <w:t>F</w:t>
      </w:r>
      <w:r w:rsidR="00576121" w:rsidRPr="00F42C5B">
        <w:rPr>
          <w:color w:val="1F3864"/>
        </w:rPr>
        <w:t xml:space="preserve">elhívásban </w:t>
      </w:r>
      <w:r w:rsidRPr="00F42C5B">
        <w:rPr>
          <w:color w:val="1F3864"/>
        </w:rPr>
        <w:t xml:space="preserve">Értékelési szempontok szerinti </w:t>
      </w:r>
      <w:r w:rsidR="007074EB" w:rsidRPr="00F42C5B">
        <w:rPr>
          <w:color w:val="1F3864"/>
        </w:rPr>
        <w:t>teljesítése és eredménytermék létrehozására</w:t>
      </w:r>
      <w:r w:rsidRPr="00F42C5B">
        <w:rPr>
          <w:color w:val="1F3864"/>
        </w:rPr>
        <w:t xml:space="preserve"> ad ajánlatot Ajánlat kérő részére akként, hogy a szerződés teljes időtartama alatt ezen értékeknek és összegeknek a nyertes Ajánlattevő folyamatosan megfelel.</w:t>
      </w:r>
    </w:p>
    <w:p w14:paraId="31A1FD96" w14:textId="77777777" w:rsidR="00CB35C3" w:rsidRPr="00F42C5B" w:rsidRDefault="00CB35C3" w:rsidP="00CB35C3">
      <w:pPr>
        <w:rPr>
          <w:rFonts w:cs="Arial"/>
          <w:color w:val="1F3864"/>
          <w:szCs w:val="22"/>
        </w:rPr>
      </w:pPr>
    </w:p>
    <w:p w14:paraId="2E8A37A3" w14:textId="2E302F0B" w:rsidR="00CB35C3" w:rsidRPr="00F42C5B" w:rsidRDefault="00CB35C3" w:rsidP="00CB35C3">
      <w:pPr>
        <w:pStyle w:val="Heading3"/>
        <w:rPr>
          <w:color w:val="C00000"/>
        </w:rPr>
      </w:pPr>
      <w:bookmarkStart w:id="9" w:name="_Toc500251649"/>
      <w:r w:rsidRPr="00F42C5B">
        <w:rPr>
          <w:color w:val="C00000"/>
        </w:rPr>
        <w:t xml:space="preserve">C, </w:t>
      </w:r>
      <w:bookmarkEnd w:id="9"/>
      <w:r w:rsidR="00314A97" w:rsidRPr="00F42C5B">
        <w:rPr>
          <w:color w:val="C00000"/>
        </w:rPr>
        <w:t>A Vállalkozó</w:t>
      </w:r>
      <w:r w:rsidRPr="00F42C5B">
        <w:rPr>
          <w:color w:val="C00000"/>
        </w:rPr>
        <w:t xml:space="preserve"> díja</w:t>
      </w:r>
    </w:p>
    <w:p w14:paraId="07854162" w14:textId="77777777" w:rsidR="00CB35C3" w:rsidRPr="00F42C5B" w:rsidRDefault="00CB35C3" w:rsidP="00CB35C3">
      <w:pPr>
        <w:rPr>
          <w:rFonts w:cs="Arial"/>
          <w:b/>
          <w:bCs/>
          <w:color w:val="1F3864"/>
          <w:sz w:val="26"/>
          <w:szCs w:val="26"/>
        </w:rPr>
      </w:pPr>
      <w:bookmarkStart w:id="10" w:name="OLE_LINK1"/>
      <w:bookmarkStart w:id="11" w:name="OLE_LINK2"/>
    </w:p>
    <w:bookmarkEnd w:id="10"/>
    <w:bookmarkEnd w:id="11"/>
    <w:p w14:paraId="1E2A05ED" w14:textId="74FEB575" w:rsidR="00CB35C3" w:rsidRPr="00F42C5B" w:rsidRDefault="00CB35C3" w:rsidP="00CB35C3">
      <w:pPr>
        <w:pStyle w:val="DrJPszamozott"/>
        <w:numPr>
          <w:ilvl w:val="0"/>
          <w:numId w:val="0"/>
        </w:numPr>
        <w:autoSpaceDN/>
        <w:ind w:hanging="11"/>
        <w:rPr>
          <w:rFonts w:ascii="Arial" w:eastAsia="Times New Roman" w:hAnsi="Arial" w:cs="Times New Roman"/>
          <w:color w:val="1F3864"/>
          <w:sz w:val="22"/>
        </w:rPr>
      </w:pPr>
      <w:r w:rsidRPr="00F42C5B">
        <w:rPr>
          <w:rFonts w:ascii="Arial" w:eastAsia="Times New Roman" w:hAnsi="Arial" w:cs="Times New Roman"/>
          <w:color w:val="1F3864"/>
          <w:sz w:val="22"/>
        </w:rPr>
        <w:t xml:space="preserve">A </w:t>
      </w:r>
      <w:r w:rsidR="007074EB" w:rsidRPr="00F42C5B">
        <w:rPr>
          <w:rFonts w:ascii="Arial" w:eastAsia="Times New Roman" w:hAnsi="Arial" w:cs="Times New Roman"/>
          <w:color w:val="1F3864"/>
          <w:sz w:val="22"/>
        </w:rPr>
        <w:t>Vállalkozási Díjára</w:t>
      </w:r>
      <w:r w:rsidRPr="00F42C5B">
        <w:rPr>
          <w:rFonts w:ascii="Arial" w:eastAsia="Times New Roman" w:hAnsi="Arial" w:cs="Times New Roman"/>
          <w:color w:val="1F3864"/>
          <w:sz w:val="22"/>
        </w:rPr>
        <w:t xml:space="preserve"> vonatkozóan az alábbiak szerint kérünk ajánlatot. A </w:t>
      </w:r>
      <w:r w:rsidR="007074EB" w:rsidRPr="00F42C5B">
        <w:rPr>
          <w:rFonts w:ascii="Arial" w:eastAsia="Times New Roman" w:hAnsi="Arial" w:cs="Times New Roman"/>
          <w:color w:val="1F3864"/>
          <w:sz w:val="22"/>
        </w:rPr>
        <w:t>Vállalkozói Díj fix összegű, átalányár. A Vállalkozói Díj</w:t>
      </w:r>
      <w:r w:rsidRPr="00F42C5B">
        <w:rPr>
          <w:rFonts w:ascii="Arial" w:eastAsia="Times New Roman" w:hAnsi="Arial" w:cs="Times New Roman"/>
          <w:color w:val="1F3864"/>
          <w:sz w:val="22"/>
        </w:rPr>
        <w:t xml:space="preserve"> tartalmazz</w:t>
      </w:r>
      <w:r w:rsidR="007074EB" w:rsidRPr="00F42C5B">
        <w:rPr>
          <w:rFonts w:ascii="Arial" w:eastAsia="Times New Roman" w:hAnsi="Arial" w:cs="Times New Roman"/>
          <w:color w:val="1F3864"/>
          <w:sz w:val="22"/>
        </w:rPr>
        <w:t>a</w:t>
      </w:r>
      <w:r w:rsidRPr="00F42C5B">
        <w:rPr>
          <w:rFonts w:ascii="Arial" w:eastAsia="Times New Roman" w:hAnsi="Arial" w:cs="Times New Roman"/>
          <w:color w:val="1F3864"/>
          <w:sz w:val="22"/>
        </w:rPr>
        <w:t xml:space="preserve"> az Ajánlattevő oldalán felmerülő</w:t>
      </w:r>
      <w:r w:rsidR="007074EB" w:rsidRPr="00F42C5B">
        <w:rPr>
          <w:rFonts w:ascii="Arial" w:eastAsia="Times New Roman" w:hAnsi="Arial" w:cs="Times New Roman"/>
          <w:color w:val="1F3864"/>
          <w:sz w:val="22"/>
        </w:rPr>
        <w:t xml:space="preserve"> összes</w:t>
      </w:r>
      <w:r w:rsidRPr="00F42C5B">
        <w:rPr>
          <w:rFonts w:ascii="Arial" w:eastAsia="Times New Roman" w:hAnsi="Arial" w:cs="Times New Roman"/>
          <w:color w:val="1F3864"/>
          <w:sz w:val="22"/>
        </w:rPr>
        <w:t xml:space="preserve"> költséget</w:t>
      </w:r>
      <w:r w:rsidR="007074EB" w:rsidRPr="00F42C5B">
        <w:rPr>
          <w:rFonts w:ascii="Arial" w:eastAsia="Times New Roman" w:hAnsi="Arial" w:cs="Times New Roman"/>
          <w:color w:val="1F3864"/>
          <w:sz w:val="22"/>
        </w:rPr>
        <w:t xml:space="preserve"> és díjat</w:t>
      </w:r>
      <w:r w:rsidRPr="00F42C5B">
        <w:rPr>
          <w:rFonts w:ascii="Arial" w:eastAsia="Times New Roman" w:hAnsi="Arial" w:cs="Times New Roman"/>
          <w:color w:val="1F3864"/>
          <w:sz w:val="22"/>
        </w:rPr>
        <w:t xml:space="preserve"> a </w:t>
      </w:r>
      <w:r w:rsidR="007074EB" w:rsidRPr="00F42C5B">
        <w:rPr>
          <w:rFonts w:ascii="Arial" w:eastAsia="Times New Roman" w:hAnsi="Arial" w:cs="Times New Roman"/>
          <w:color w:val="1F3864"/>
          <w:sz w:val="22"/>
        </w:rPr>
        <w:t>Felhívásban foglaltak és a Vállalkozási Szerződés</w:t>
      </w:r>
      <w:r w:rsidRPr="00F42C5B">
        <w:rPr>
          <w:rFonts w:ascii="Arial" w:eastAsia="Times New Roman" w:hAnsi="Arial" w:cs="Times New Roman"/>
          <w:color w:val="1F3864"/>
          <w:sz w:val="22"/>
        </w:rPr>
        <w:t xml:space="preserve"> teljesítésével kapcsolatban</w:t>
      </w:r>
      <w:r w:rsidR="007074EB" w:rsidRPr="00F42C5B">
        <w:rPr>
          <w:rFonts w:ascii="Arial" w:eastAsia="Times New Roman" w:hAnsi="Arial" w:cs="Times New Roman"/>
          <w:color w:val="1F3864"/>
          <w:sz w:val="22"/>
        </w:rPr>
        <w:t>, de nem tartalmazza az általános forgalmi adót</w:t>
      </w:r>
      <w:r w:rsidRPr="00F42C5B">
        <w:rPr>
          <w:rFonts w:ascii="Arial" w:eastAsia="Times New Roman" w:hAnsi="Arial" w:cs="Times New Roman"/>
          <w:color w:val="1F3864"/>
          <w:sz w:val="22"/>
        </w:rPr>
        <w:t>.</w:t>
      </w:r>
    </w:p>
    <w:p w14:paraId="4D3206D9" w14:textId="115BCEFD" w:rsidR="00CB35C3" w:rsidRPr="00F42C5B" w:rsidRDefault="007074EB" w:rsidP="00CB35C3">
      <w:pPr>
        <w:pStyle w:val="ListParagraph"/>
        <w:numPr>
          <w:ilvl w:val="0"/>
          <w:numId w:val="6"/>
        </w:numPr>
        <w:contextualSpacing w:val="0"/>
        <w:rPr>
          <w:color w:val="1F3864"/>
        </w:rPr>
      </w:pPr>
      <w:r w:rsidRPr="00F42C5B">
        <w:rPr>
          <w:color w:val="1F3864"/>
        </w:rPr>
        <w:t>Vállalkozói Díj: ………… Ft + Áfa</w:t>
      </w:r>
    </w:p>
    <w:p w14:paraId="722E0BAD" w14:textId="59624B66" w:rsidR="00683981" w:rsidRPr="00F42C5B" w:rsidRDefault="00683981" w:rsidP="00CB35C3">
      <w:pPr>
        <w:pStyle w:val="ListParagraph"/>
        <w:numPr>
          <w:ilvl w:val="0"/>
          <w:numId w:val="6"/>
        </w:numPr>
        <w:contextualSpacing w:val="0"/>
        <w:rPr>
          <w:color w:val="1F3864"/>
        </w:rPr>
      </w:pPr>
      <w:r w:rsidRPr="00F42C5B">
        <w:rPr>
          <w:color w:val="1F3864"/>
        </w:rPr>
        <w:t>Teljesítési határidő: a Vállalkozási Szerződés megkötésétől számított</w:t>
      </w:r>
      <w:proofErr w:type="gramStart"/>
      <w:r w:rsidRPr="00F42C5B">
        <w:rPr>
          <w:color w:val="1F3864"/>
        </w:rPr>
        <w:t xml:space="preserve"> ….</w:t>
      </w:r>
      <w:proofErr w:type="gramEnd"/>
      <w:r w:rsidRPr="00F42C5B">
        <w:rPr>
          <w:color w:val="1F3864"/>
        </w:rPr>
        <w:t>. nap (legfeljebb 180 nap lehet);</w:t>
      </w:r>
    </w:p>
    <w:p w14:paraId="58F63DB8" w14:textId="307539BD" w:rsidR="00683981" w:rsidRPr="00F42C5B" w:rsidRDefault="00683981" w:rsidP="00CB35C3">
      <w:pPr>
        <w:pStyle w:val="ListParagraph"/>
        <w:numPr>
          <w:ilvl w:val="0"/>
          <w:numId w:val="6"/>
        </w:numPr>
        <w:contextualSpacing w:val="0"/>
        <w:rPr>
          <w:color w:val="1F3864"/>
        </w:rPr>
      </w:pPr>
      <w:r w:rsidRPr="00F42C5B">
        <w:rPr>
          <w:color w:val="1F3864"/>
        </w:rPr>
        <w:t xml:space="preserve">A Vállalkozói Díjban </w:t>
      </w:r>
      <w:r w:rsidR="00D56700" w:rsidRPr="00F42C5B">
        <w:rPr>
          <w:color w:val="1F3864"/>
        </w:rPr>
        <w:t>foglalt</w:t>
      </w:r>
      <w:r w:rsidRPr="00F42C5B">
        <w:rPr>
          <w:color w:val="1F3864"/>
        </w:rPr>
        <w:t xml:space="preserve"> </w:t>
      </w:r>
      <w:proofErr w:type="spellStart"/>
      <w:r w:rsidRPr="00F42C5B">
        <w:rPr>
          <w:color w:val="1F3864"/>
        </w:rPr>
        <w:t>bug</w:t>
      </w:r>
      <w:proofErr w:type="spellEnd"/>
      <w:r w:rsidRPr="00F42C5B">
        <w:rPr>
          <w:color w:val="1F3864"/>
        </w:rPr>
        <w:t xml:space="preserve"> fixing idősza</w:t>
      </w:r>
      <w:r w:rsidR="00D56700" w:rsidRPr="00F42C5B">
        <w:rPr>
          <w:color w:val="1F3864"/>
        </w:rPr>
        <w:t>k tartama az élesítést követően</w:t>
      </w:r>
      <w:proofErr w:type="gramStart"/>
      <w:r w:rsidR="001B66C0" w:rsidRPr="00F42C5B">
        <w:rPr>
          <w:color w:val="1F3864"/>
        </w:rPr>
        <w:t xml:space="preserve"> ….</w:t>
      </w:r>
      <w:proofErr w:type="gramEnd"/>
      <w:r w:rsidR="001B66C0" w:rsidRPr="00F42C5B">
        <w:rPr>
          <w:color w:val="1F3864"/>
        </w:rPr>
        <w:t>. nap</w:t>
      </w:r>
      <w:r w:rsidR="00D56700" w:rsidRPr="00F42C5B">
        <w:rPr>
          <w:color w:val="1F3864"/>
        </w:rPr>
        <w:t>;</w:t>
      </w:r>
    </w:p>
    <w:p w14:paraId="05A74734" w14:textId="77777777" w:rsidR="00CB35C3" w:rsidRPr="00F42C5B" w:rsidRDefault="00CB35C3" w:rsidP="00CB35C3">
      <w:pPr>
        <w:pStyle w:val="Heading3"/>
        <w:rPr>
          <w:color w:val="C00000"/>
        </w:rPr>
      </w:pPr>
      <w:bookmarkStart w:id="12" w:name="_Toc500251650"/>
      <w:r w:rsidRPr="00F42C5B">
        <w:rPr>
          <w:color w:val="C00000"/>
        </w:rPr>
        <w:t>D, Felelősségvállalás</w:t>
      </w:r>
      <w:bookmarkEnd w:id="12"/>
    </w:p>
    <w:p w14:paraId="7D633B47" w14:textId="77777777" w:rsidR="00CB35C3" w:rsidRPr="00F42C5B" w:rsidRDefault="00CB35C3" w:rsidP="00CB35C3">
      <w:pPr>
        <w:rPr>
          <w:color w:val="1F3864"/>
        </w:rPr>
      </w:pPr>
    </w:p>
    <w:p w14:paraId="62E60522" w14:textId="0DC2B3CF" w:rsidR="00CB35C3" w:rsidRPr="00F42C5B" w:rsidRDefault="00CB35C3" w:rsidP="00CB35C3">
      <w:pPr>
        <w:rPr>
          <w:color w:val="1F3864"/>
        </w:rPr>
      </w:pPr>
      <w:r w:rsidRPr="00F42C5B">
        <w:rPr>
          <w:color w:val="1F3864"/>
        </w:rPr>
        <w:lastRenderedPageBreak/>
        <w:t xml:space="preserve">Az Ajánlattevő felelősséget vállal azért, hogy a tevékenységének folytatásához megfelelő </w:t>
      </w:r>
      <w:r w:rsidR="00C337BB" w:rsidRPr="00F42C5B">
        <w:rPr>
          <w:color w:val="1F3864"/>
        </w:rPr>
        <w:t xml:space="preserve">tapasztalattal, referenciáknak és (amennyiben releváns) </w:t>
      </w:r>
      <w:r w:rsidRPr="00F42C5B">
        <w:rPr>
          <w:color w:val="1F3864"/>
        </w:rPr>
        <w:t>hatósági engedélyekkel rendelkezik.</w:t>
      </w:r>
    </w:p>
    <w:p w14:paraId="17D16366" w14:textId="77777777" w:rsidR="00C337BB" w:rsidRPr="00F42C5B" w:rsidRDefault="00C337BB" w:rsidP="00CB35C3">
      <w:pPr>
        <w:rPr>
          <w:color w:val="1F3864"/>
        </w:rPr>
      </w:pPr>
    </w:p>
    <w:p w14:paraId="6A6D91BA" w14:textId="31034A7E" w:rsidR="00C337BB" w:rsidRPr="00F42C5B" w:rsidRDefault="00C337BB" w:rsidP="00CB35C3">
      <w:pPr>
        <w:rPr>
          <w:color w:val="1F3864"/>
        </w:rPr>
      </w:pPr>
      <w:r w:rsidRPr="00F42C5B">
        <w:rPr>
          <w:color w:val="1F3864"/>
        </w:rPr>
        <w:t>Az Ajánlattevő felelősséget vállal azért, hogy a pályázat benyújtásakor rendelkezik a szükséges szakértelemmel, azaz legalább 3 (három) fő sze</w:t>
      </w:r>
      <w:r w:rsidR="0099415F" w:rsidRPr="00F42C5B">
        <w:rPr>
          <w:color w:val="1F3864"/>
        </w:rPr>
        <w:t>nior webfejlesztőt alkalmaz és ezt a Vállalkozási Szerződés hatálya alatt is fenntartja.</w:t>
      </w:r>
    </w:p>
    <w:p w14:paraId="7ACDB033" w14:textId="77777777" w:rsidR="00314A97" w:rsidRPr="00F42C5B" w:rsidRDefault="00314A97" w:rsidP="00CB35C3">
      <w:pPr>
        <w:rPr>
          <w:color w:val="1F3864"/>
        </w:rPr>
      </w:pPr>
    </w:p>
    <w:p w14:paraId="17C6033D" w14:textId="6A843A58" w:rsidR="00314A97" w:rsidRPr="00F42C5B" w:rsidRDefault="00314A97" w:rsidP="00CB35C3">
      <w:pPr>
        <w:rPr>
          <w:color w:val="1F3864"/>
        </w:rPr>
      </w:pPr>
      <w:r w:rsidRPr="00F42C5B">
        <w:rPr>
          <w:color w:val="1F3864"/>
        </w:rPr>
        <w:t>A V</w:t>
      </w:r>
      <w:r w:rsidR="00751965" w:rsidRPr="00F42C5B">
        <w:rPr>
          <w:color w:val="1F3864"/>
        </w:rPr>
        <w:t>állalkozó felelősséget vállal azért, hogy a jelen Felhívásban foglalt feltételeknek megfelel és annak megfelelő referenciákkal rendelkezik.</w:t>
      </w:r>
    </w:p>
    <w:p w14:paraId="2D5FCA63" w14:textId="77777777" w:rsidR="00CB35C3" w:rsidRPr="00F42C5B" w:rsidRDefault="00CB35C3" w:rsidP="00CB35C3">
      <w:pPr>
        <w:rPr>
          <w:color w:val="1F3864"/>
        </w:rPr>
      </w:pPr>
    </w:p>
    <w:p w14:paraId="1A16B0DA" w14:textId="77777777" w:rsidR="00CB35C3" w:rsidRPr="00F42C5B" w:rsidRDefault="00CB35C3" w:rsidP="00CB35C3">
      <w:pPr>
        <w:pStyle w:val="Heading3"/>
        <w:rPr>
          <w:color w:val="C00000"/>
        </w:rPr>
      </w:pPr>
      <w:bookmarkStart w:id="13" w:name="_Toc500251651"/>
      <w:r w:rsidRPr="00F42C5B">
        <w:rPr>
          <w:color w:val="C00000"/>
        </w:rPr>
        <w:t>E, Egyéb feltételek</w:t>
      </w:r>
      <w:bookmarkEnd w:id="13"/>
    </w:p>
    <w:p w14:paraId="738B6705" w14:textId="77777777" w:rsidR="00CB35C3" w:rsidRPr="00F42C5B" w:rsidRDefault="00CB35C3" w:rsidP="00CB35C3">
      <w:pPr>
        <w:rPr>
          <w:color w:val="1F3864"/>
        </w:rPr>
      </w:pPr>
    </w:p>
    <w:p w14:paraId="45FC2420" w14:textId="6C5E494F" w:rsidR="00CB35C3" w:rsidRPr="00F42C5B" w:rsidRDefault="00CB35C3" w:rsidP="00CB35C3">
      <w:pPr>
        <w:rPr>
          <w:color w:val="1F3864"/>
        </w:rPr>
      </w:pPr>
      <w:r w:rsidRPr="00F42C5B">
        <w:rPr>
          <w:color w:val="1F3864"/>
        </w:rPr>
        <w:t xml:space="preserve">Fentieken túl Ajánlattevőnek </w:t>
      </w:r>
      <w:r w:rsidR="0080348F" w:rsidRPr="00F42C5B">
        <w:rPr>
          <w:color w:val="1F3864"/>
        </w:rPr>
        <w:t xml:space="preserve">nyilatkoznia kell arról, hogy ajánlattevő az Ajánlati kötöttségét a pályázat benyújtására nyitva álló határidőtől számított legalább 60 napig fenntartja. </w:t>
      </w:r>
    </w:p>
    <w:p w14:paraId="7502BC75" w14:textId="77777777" w:rsidR="00CB35C3" w:rsidRPr="00F42C5B" w:rsidRDefault="00CB35C3" w:rsidP="00CB35C3">
      <w:pPr>
        <w:rPr>
          <w:color w:val="1F3864"/>
        </w:rPr>
      </w:pPr>
    </w:p>
    <w:p w14:paraId="0504D6BC" w14:textId="0EBC1FC5" w:rsidR="00CB35C3" w:rsidRPr="00F42C5B" w:rsidRDefault="00751965" w:rsidP="00CB35C3">
      <w:pPr>
        <w:pStyle w:val="Heading2"/>
        <w:keepLines w:val="0"/>
        <w:numPr>
          <w:ilvl w:val="1"/>
          <w:numId w:val="4"/>
        </w:numPr>
        <w:spacing w:before="240" w:after="60"/>
        <w:jc w:val="left"/>
        <w:rPr>
          <w:color w:val="C00000"/>
        </w:rPr>
      </w:pPr>
      <w:bookmarkStart w:id="14" w:name="_Toc500251653"/>
      <w:r w:rsidRPr="00F42C5B">
        <w:rPr>
          <w:color w:val="C00000"/>
        </w:rPr>
        <w:t>Az Ajánlattevő</w:t>
      </w:r>
      <w:r w:rsidR="00CB35C3" w:rsidRPr="00F42C5B">
        <w:rPr>
          <w:color w:val="C00000"/>
        </w:rPr>
        <w:t xml:space="preserve"> együttműködési kötelezettsége</w:t>
      </w:r>
      <w:bookmarkEnd w:id="14"/>
    </w:p>
    <w:p w14:paraId="25AE9216" w14:textId="77777777" w:rsidR="00CB35C3" w:rsidRPr="00F42C5B" w:rsidRDefault="00CB35C3" w:rsidP="00CB35C3">
      <w:pPr>
        <w:rPr>
          <w:color w:val="1F3864"/>
        </w:rPr>
      </w:pPr>
    </w:p>
    <w:p w14:paraId="35271AC7" w14:textId="1F560E80" w:rsidR="00CB35C3" w:rsidRPr="00F42C5B" w:rsidRDefault="00CB35C3" w:rsidP="00CB35C3">
      <w:pPr>
        <w:rPr>
          <w:color w:val="1F3864"/>
        </w:rPr>
      </w:pPr>
      <w:r w:rsidRPr="00F42C5B">
        <w:rPr>
          <w:color w:val="1F3864"/>
        </w:rPr>
        <w:t xml:space="preserve">Ajánlattevőt, mint </w:t>
      </w:r>
      <w:r w:rsidR="00751965" w:rsidRPr="00F42C5B">
        <w:rPr>
          <w:color w:val="1F3864"/>
        </w:rPr>
        <w:t>Vállalkozó</w:t>
      </w:r>
      <w:r w:rsidRPr="00F42C5B">
        <w:rPr>
          <w:color w:val="1F3864"/>
        </w:rPr>
        <w:t xml:space="preserve"> a </w:t>
      </w:r>
      <w:r w:rsidR="00751965" w:rsidRPr="00F42C5B">
        <w:rPr>
          <w:color w:val="1F3864"/>
        </w:rPr>
        <w:t>Vállalkozási Szerződés teljes</w:t>
      </w:r>
      <w:r w:rsidRPr="00F42C5B">
        <w:rPr>
          <w:color w:val="1F3864"/>
        </w:rPr>
        <w:t xml:space="preserve"> hatálya alatt fokozott együttműködési kötelezettség terheli Ajánlatkérővel</w:t>
      </w:r>
      <w:r w:rsidR="00751965" w:rsidRPr="00F42C5B">
        <w:rPr>
          <w:color w:val="1F3864"/>
        </w:rPr>
        <w:t>, mint Megrendelővel</w:t>
      </w:r>
      <w:r w:rsidRPr="00F42C5B">
        <w:rPr>
          <w:color w:val="1F3864"/>
        </w:rPr>
        <w:t xml:space="preserve"> szemben. Ennek keretében – többek között – a jelen pályázat tárgyával kapcsolatosan felmerülő mindennemű problémára, igényre rugalmas és korszerű megoldásokat kell alkalmaznia az Ajánlattevőnek.</w:t>
      </w:r>
    </w:p>
    <w:p w14:paraId="383B1464" w14:textId="77777777" w:rsidR="00CB35C3" w:rsidRPr="00F42C5B" w:rsidRDefault="00CB35C3" w:rsidP="00CB35C3">
      <w:pPr>
        <w:rPr>
          <w:color w:val="1F3864"/>
        </w:rPr>
      </w:pPr>
    </w:p>
    <w:p w14:paraId="4D8A20D6" w14:textId="77777777" w:rsidR="00CB35C3" w:rsidRPr="00F42C5B" w:rsidRDefault="00CB35C3" w:rsidP="00CB35C3">
      <w:pPr>
        <w:pStyle w:val="Heading2"/>
        <w:keepLines w:val="0"/>
        <w:numPr>
          <w:ilvl w:val="1"/>
          <w:numId w:val="4"/>
        </w:numPr>
        <w:spacing w:before="240" w:after="60"/>
        <w:jc w:val="left"/>
        <w:rPr>
          <w:color w:val="C00000"/>
        </w:rPr>
      </w:pPr>
      <w:bookmarkStart w:id="15" w:name="_Toc500251654"/>
      <w:r w:rsidRPr="00F42C5B">
        <w:rPr>
          <w:color w:val="C00000"/>
        </w:rPr>
        <w:t>Kommunikáció</w:t>
      </w:r>
      <w:bookmarkEnd w:id="15"/>
    </w:p>
    <w:p w14:paraId="471A89C8" w14:textId="77777777" w:rsidR="00CB35C3" w:rsidRPr="00F42C5B" w:rsidRDefault="00CB35C3" w:rsidP="00CB35C3">
      <w:pPr>
        <w:rPr>
          <w:color w:val="1F3864"/>
        </w:rPr>
      </w:pPr>
    </w:p>
    <w:p w14:paraId="6024A7E7" w14:textId="77777777" w:rsidR="00CB35C3" w:rsidRPr="00F42C5B" w:rsidRDefault="00CB35C3" w:rsidP="00CB35C3">
      <w:pPr>
        <w:rPr>
          <w:color w:val="1F3864"/>
        </w:rPr>
      </w:pPr>
      <w:r w:rsidRPr="00F42C5B">
        <w:rPr>
          <w:color w:val="1F3864"/>
        </w:rPr>
        <w:t>Ajánlatkérő és az Ajánlattevő között a pályázati eljárás bármely szakaszában történő kommunikációra a következő megkötések vonatkoznak:</w:t>
      </w:r>
    </w:p>
    <w:p w14:paraId="794A387C" w14:textId="77777777" w:rsidR="00CB35C3" w:rsidRPr="00F42C5B" w:rsidRDefault="00CB35C3" w:rsidP="00CB35C3">
      <w:pPr>
        <w:rPr>
          <w:color w:val="1F3864"/>
        </w:rPr>
      </w:pPr>
    </w:p>
    <w:p w14:paraId="2F65D8A5" w14:textId="77777777" w:rsidR="00CB35C3" w:rsidRPr="00F42C5B" w:rsidRDefault="00CB35C3" w:rsidP="00CB35C3">
      <w:pPr>
        <w:numPr>
          <w:ilvl w:val="0"/>
          <w:numId w:val="5"/>
        </w:numPr>
        <w:rPr>
          <w:color w:val="1F3864"/>
        </w:rPr>
      </w:pPr>
      <w:r w:rsidRPr="00F42C5B">
        <w:rPr>
          <w:color w:val="1F3864"/>
        </w:rPr>
        <w:t>A személyesen átadott, vagy postai úton megküldött írásbeli közlés elfogadott és semmiféle további megerősítés nem szükséges.</w:t>
      </w:r>
    </w:p>
    <w:p w14:paraId="7135057C" w14:textId="77777777" w:rsidR="00CB35C3" w:rsidRPr="00F42C5B" w:rsidRDefault="00CB35C3" w:rsidP="00CB35C3">
      <w:pPr>
        <w:numPr>
          <w:ilvl w:val="0"/>
          <w:numId w:val="5"/>
        </w:numPr>
        <w:rPr>
          <w:color w:val="1F3864"/>
        </w:rPr>
      </w:pPr>
      <w:r w:rsidRPr="00F42C5B">
        <w:rPr>
          <w:color w:val="1F3864"/>
        </w:rPr>
        <w:t>E-mail: minden esetben szükséges a másik fél megerősítése az eredeti e-mail megérkezésekor. (A megerősítésre vonatkozó megerősítést nem szükséges elküldeni.) Amennyiben a megerősítés megérkezik a másik félhez, akkor ez a kommunikációs forma azonos személyesen átadott vagy postai úton keresztül történő kommunikációval.</w:t>
      </w:r>
    </w:p>
    <w:p w14:paraId="1A205432" w14:textId="77777777" w:rsidR="00CB35C3" w:rsidRPr="00F42C5B" w:rsidRDefault="00CB35C3" w:rsidP="00CB35C3">
      <w:pPr>
        <w:numPr>
          <w:ilvl w:val="0"/>
          <w:numId w:val="5"/>
        </w:numPr>
        <w:rPr>
          <w:color w:val="1F3864"/>
        </w:rPr>
      </w:pPr>
      <w:r w:rsidRPr="00F42C5B">
        <w:rPr>
          <w:color w:val="1F3864"/>
        </w:rPr>
        <w:t>Telefon: minden telefonon keresztül történő közlés joghatás kiváltására nem alkalmas információnak tekinthető és a későbbiekben arra nem lehet visszautalni vagy hivatkozni.</w:t>
      </w:r>
    </w:p>
    <w:p w14:paraId="654AB63D" w14:textId="77777777" w:rsidR="00CB35C3" w:rsidRPr="00F42C5B" w:rsidRDefault="00CB35C3" w:rsidP="00CB35C3">
      <w:pPr>
        <w:numPr>
          <w:ilvl w:val="0"/>
          <w:numId w:val="5"/>
        </w:numPr>
        <w:rPr>
          <w:color w:val="1F3864"/>
        </w:rPr>
      </w:pPr>
      <w:r w:rsidRPr="00F42C5B">
        <w:rPr>
          <w:color w:val="1F3864"/>
        </w:rPr>
        <w:t>Személyes beszélgetés: minden személyes beszélgetés során elhangzott közlés kizárólag joghatás kiváltására nem alkalmas közlésnek tekintendő és a későbbiekben arra nem lehet visszautalni vagy hivatkozni.</w:t>
      </w:r>
    </w:p>
    <w:p w14:paraId="7E3E2536" w14:textId="77777777" w:rsidR="00CB35C3" w:rsidRPr="00F42C5B" w:rsidRDefault="00CB35C3" w:rsidP="00CB35C3">
      <w:pPr>
        <w:rPr>
          <w:color w:val="1F3864"/>
        </w:rPr>
      </w:pPr>
    </w:p>
    <w:p w14:paraId="31268DC4" w14:textId="02B97640" w:rsidR="00CB35C3" w:rsidRPr="00F42C5B" w:rsidRDefault="00CB35C3" w:rsidP="00CB35C3">
      <w:r w:rsidRPr="00F42C5B">
        <w:rPr>
          <w:color w:val="1F3864"/>
        </w:rPr>
        <w:t xml:space="preserve">A Felhívással kapcsolatos további információ kizárólag írásban, legkésőbb </w:t>
      </w:r>
      <w:r w:rsidR="00576121" w:rsidRPr="00F42C5B">
        <w:rPr>
          <w:rFonts w:cs="Arial"/>
          <w:color w:val="1F3864"/>
        </w:rPr>
        <w:t xml:space="preserve">2025 </w:t>
      </w:r>
      <w:r w:rsidR="00862470" w:rsidRPr="00F42C5B">
        <w:rPr>
          <w:rFonts w:cs="Arial"/>
          <w:color w:val="1F3864"/>
        </w:rPr>
        <w:t>május 26</w:t>
      </w:r>
      <w:r w:rsidRPr="00F42C5B">
        <w:rPr>
          <w:rFonts w:cs="Arial"/>
          <w:color w:val="1F3864"/>
        </w:rPr>
        <w:t xml:space="preserve">. </w:t>
      </w:r>
      <w:r w:rsidRPr="00F42C5B">
        <w:rPr>
          <w:color w:val="1F3864"/>
        </w:rPr>
        <w:t xml:space="preserve">napjáig kérhető VSC illetékes kapcsolattartójától, </w:t>
      </w:r>
      <w:r w:rsidR="00862470" w:rsidRPr="00F42C5B">
        <w:rPr>
          <w:rFonts w:cs="Arial"/>
          <w:color w:val="1F3864"/>
        </w:rPr>
        <w:t xml:space="preserve">Jenkei Dániel </w:t>
      </w:r>
      <w:r w:rsidRPr="00F42C5B">
        <w:rPr>
          <w:color w:val="1F3864"/>
        </w:rPr>
        <w:t xml:space="preserve">(mobil </w:t>
      </w:r>
      <w:r w:rsidR="00440D49" w:rsidRPr="00F42C5B">
        <w:rPr>
          <w:color w:val="1F3864"/>
        </w:rPr>
        <w:t>06 70 938 6576</w:t>
      </w:r>
      <w:r w:rsidRPr="00F42C5B">
        <w:rPr>
          <w:color w:val="1F3864"/>
        </w:rPr>
        <w:t>; e-mail:</w:t>
      </w:r>
      <w:r w:rsidRPr="00F42C5B">
        <w:rPr>
          <w:rFonts w:cs="Arial"/>
          <w:color w:val="1F3864"/>
        </w:rPr>
        <w:t xml:space="preserve"> </w:t>
      </w:r>
      <w:r w:rsidR="00440D49" w:rsidRPr="00F42C5B">
        <w:rPr>
          <w:rFonts w:cs="Arial"/>
          <w:color w:val="1F3864"/>
        </w:rPr>
        <w:t>d.jenkei@vasassc.hu</w:t>
      </w:r>
      <w:r w:rsidRPr="00F42C5B">
        <w:rPr>
          <w:rFonts w:cs="Arial"/>
          <w:color w:val="1F3864"/>
        </w:rPr>
        <w:t>)</w:t>
      </w:r>
    </w:p>
    <w:p w14:paraId="2F196980" w14:textId="77777777" w:rsidR="00CB35C3" w:rsidRPr="00F42C5B" w:rsidRDefault="00CB35C3" w:rsidP="00CB35C3">
      <w:pPr>
        <w:rPr>
          <w:color w:val="1F3864"/>
        </w:rPr>
      </w:pPr>
    </w:p>
    <w:p w14:paraId="7CF13068" w14:textId="3857B9BB" w:rsidR="00CB35C3" w:rsidRPr="00F42C5B" w:rsidRDefault="00CB35C3" w:rsidP="00CB35C3">
      <w:r w:rsidRPr="00F42C5B">
        <w:rPr>
          <w:color w:val="1F3864"/>
        </w:rPr>
        <w:t xml:space="preserve">Az információkérésekre Ajánlatkérő egyszer és írásban válaszol, a válaszait valamennyi Ajánlattevő részére megküldi legkésőbb </w:t>
      </w:r>
      <w:r w:rsidR="001F732B" w:rsidRPr="00F42C5B">
        <w:rPr>
          <w:rFonts w:cs="Arial"/>
          <w:color w:val="1F3864"/>
        </w:rPr>
        <w:t xml:space="preserve">2025. május 31. </w:t>
      </w:r>
      <w:r w:rsidRPr="00F42C5B">
        <w:rPr>
          <w:color w:val="1F3864"/>
        </w:rPr>
        <w:t xml:space="preserve">napjáig. </w:t>
      </w:r>
    </w:p>
    <w:p w14:paraId="4BDB0EF9" w14:textId="77777777" w:rsidR="00CB35C3" w:rsidRPr="00F42C5B" w:rsidRDefault="00CB35C3" w:rsidP="00CB35C3">
      <w:pPr>
        <w:pStyle w:val="Heading2"/>
        <w:keepLines w:val="0"/>
        <w:numPr>
          <w:ilvl w:val="1"/>
          <w:numId w:val="4"/>
        </w:numPr>
        <w:spacing w:before="240" w:after="60"/>
        <w:jc w:val="left"/>
        <w:rPr>
          <w:color w:val="C00000"/>
        </w:rPr>
      </w:pPr>
      <w:bookmarkStart w:id="16" w:name="_Toc500251655"/>
      <w:r w:rsidRPr="00F42C5B">
        <w:rPr>
          <w:color w:val="C00000"/>
        </w:rPr>
        <w:lastRenderedPageBreak/>
        <w:t>Ajánlati kötöttség, az Ajánlat beadása</w:t>
      </w:r>
      <w:bookmarkEnd w:id="16"/>
    </w:p>
    <w:p w14:paraId="2DDA56C7" w14:textId="77777777" w:rsidR="00CB35C3" w:rsidRPr="00F42C5B" w:rsidRDefault="00CB35C3" w:rsidP="00CB35C3">
      <w:r w:rsidRPr="00F42C5B">
        <w:rPr>
          <w:color w:val="1F3864"/>
        </w:rPr>
        <w:t xml:space="preserve">Ajánlattevő Ajánlatának érvényességi feltétele – többek között – az Ajánlattevő ajánlati kötöttségének legalább a pályázat lezáró eredményhirdetés napjától számított 60 (hatvan) napig való fenntartása. </w:t>
      </w:r>
    </w:p>
    <w:p w14:paraId="2C3FCE7C" w14:textId="77777777" w:rsidR="00CB35C3" w:rsidRPr="00F42C5B" w:rsidRDefault="00CB35C3" w:rsidP="00CB35C3">
      <w:pPr>
        <w:rPr>
          <w:color w:val="1F3864"/>
        </w:rPr>
      </w:pPr>
    </w:p>
    <w:p w14:paraId="26E13BBF" w14:textId="77777777" w:rsidR="00CB35C3" w:rsidRPr="00F42C5B" w:rsidRDefault="00CB35C3" w:rsidP="00CB35C3">
      <w:pPr>
        <w:rPr>
          <w:color w:val="1F3864"/>
        </w:rPr>
      </w:pPr>
      <w:r w:rsidRPr="00F42C5B">
        <w:rPr>
          <w:color w:val="1F3864"/>
        </w:rPr>
        <w:t xml:space="preserve">Ajánlattevő tudomásul veszi, hogy Ajánlatkérőt semmilyen körülmények között, még a nyertes Ajánlattevő kiválasztása esetén sem terheli szerződéskötési kötelezettség. </w:t>
      </w:r>
    </w:p>
    <w:p w14:paraId="29BDD9EB" w14:textId="77777777" w:rsidR="00CB35C3" w:rsidRPr="00F42C5B" w:rsidRDefault="00CB35C3" w:rsidP="00CB35C3">
      <w:pPr>
        <w:rPr>
          <w:color w:val="1F3864"/>
        </w:rPr>
      </w:pPr>
    </w:p>
    <w:p w14:paraId="735DC371" w14:textId="77777777" w:rsidR="00CB35C3" w:rsidRPr="00F42C5B" w:rsidRDefault="00CB35C3" w:rsidP="00CB35C3">
      <w:r w:rsidRPr="00F42C5B">
        <w:rPr>
          <w:color w:val="1F3864"/>
        </w:rPr>
        <w:t>A Felhívás mellékletei Ajánlattevő által szabályosan és a valóságnak megfelelően kitöltve az Ajánlat elválaszthatatlan részét képezik. Az Ajánlatokat kinyomtatva, zárt borítékban (csomagban), magyar nyelven, a szükséges igazolásokkal együtt kell eljuttatni az Ajánlatkérő székhelyére, címezve. Az Ajánlatot tartalmazó zárt borítékra (csomagra) rá kell írni, hogy „Pályázat Személyszállítási Szerződés megkötésére</w:t>
      </w:r>
      <w:r w:rsidRPr="00F42C5B">
        <w:rPr>
          <w:b/>
          <w:bCs/>
          <w:color w:val="1F3864"/>
        </w:rPr>
        <w:t xml:space="preserve">”. </w:t>
      </w:r>
    </w:p>
    <w:p w14:paraId="6F1FB34B" w14:textId="77777777" w:rsidR="00CB35C3" w:rsidRPr="00F42C5B" w:rsidRDefault="00CB35C3" w:rsidP="00CB35C3">
      <w:pPr>
        <w:rPr>
          <w:color w:val="1F3864"/>
        </w:rPr>
      </w:pPr>
    </w:p>
    <w:p w14:paraId="2E2E3E28" w14:textId="77777777" w:rsidR="00CB35C3" w:rsidRPr="00F42C5B" w:rsidRDefault="00CB35C3" w:rsidP="00CB35C3">
      <w:pPr>
        <w:rPr>
          <w:color w:val="1F3864"/>
        </w:rPr>
      </w:pPr>
      <w:r w:rsidRPr="00F42C5B">
        <w:rPr>
          <w:color w:val="1F3864"/>
        </w:rPr>
        <w:t xml:space="preserve">Az Ajánlatokat egy (1) nyomtatott példányban kell beadni Ajánlatkérő székhelyére. </w:t>
      </w:r>
    </w:p>
    <w:p w14:paraId="3F134C63" w14:textId="77777777" w:rsidR="00CB35C3" w:rsidRPr="00F42C5B" w:rsidRDefault="00CB35C3" w:rsidP="00CB35C3">
      <w:pPr>
        <w:rPr>
          <w:color w:val="1F3864"/>
        </w:rPr>
      </w:pPr>
    </w:p>
    <w:p w14:paraId="1E1E6F54" w14:textId="4C366FF8" w:rsidR="00957708" w:rsidRPr="00F42C5B" w:rsidRDefault="00CB35C3" w:rsidP="00CB35C3">
      <w:pPr>
        <w:rPr>
          <w:b/>
          <w:color w:val="1F3864"/>
          <w:u w:val="single"/>
        </w:rPr>
      </w:pPr>
      <w:r w:rsidRPr="00F42C5B">
        <w:rPr>
          <w:b/>
          <w:color w:val="1F3864"/>
          <w:u w:val="single"/>
        </w:rPr>
        <w:t xml:space="preserve">Az Ajánlat benyújtási határideje: </w:t>
      </w:r>
      <w:r w:rsidR="00957708" w:rsidRPr="00F42C5B">
        <w:rPr>
          <w:b/>
          <w:color w:val="1F3864"/>
          <w:u w:val="single"/>
        </w:rPr>
        <w:t xml:space="preserve">2025. </w:t>
      </w:r>
      <w:r w:rsidR="001F732B" w:rsidRPr="00F42C5B">
        <w:rPr>
          <w:b/>
          <w:color w:val="1F3864"/>
          <w:u w:val="single"/>
        </w:rPr>
        <w:t>06</w:t>
      </w:r>
      <w:r w:rsidR="00957708" w:rsidRPr="00F42C5B">
        <w:rPr>
          <w:b/>
          <w:color w:val="1F3864"/>
          <w:u w:val="single"/>
        </w:rPr>
        <w:t xml:space="preserve">. </w:t>
      </w:r>
      <w:r w:rsidR="001F732B" w:rsidRPr="00F42C5B">
        <w:rPr>
          <w:b/>
          <w:color w:val="1F3864"/>
          <w:u w:val="single"/>
        </w:rPr>
        <w:t>02</w:t>
      </w:r>
      <w:r w:rsidR="00957708" w:rsidRPr="00F42C5B">
        <w:rPr>
          <w:b/>
          <w:color w:val="1F3864"/>
          <w:u w:val="single"/>
        </w:rPr>
        <w:t>. napja</w:t>
      </w:r>
    </w:p>
    <w:p w14:paraId="0A9382B5" w14:textId="510DEBDD" w:rsidR="00CB35C3" w:rsidRPr="00F42C5B" w:rsidRDefault="00CB35C3" w:rsidP="00CB35C3">
      <w:pPr>
        <w:rPr>
          <w:b/>
          <w:bCs/>
          <w:color w:val="1F3864"/>
        </w:rPr>
      </w:pPr>
      <w:r w:rsidRPr="00F42C5B">
        <w:rPr>
          <w:b/>
          <w:bCs/>
          <w:color w:val="1F3864"/>
        </w:rPr>
        <w:t>Az Ajánlatkérő székhelye: Vasas Sport Club 1139 Budapest, Fáy u. 58.</w:t>
      </w:r>
    </w:p>
    <w:p w14:paraId="580A1ACA" w14:textId="77777777" w:rsidR="00CB35C3" w:rsidRPr="00F42C5B" w:rsidRDefault="00CB35C3" w:rsidP="00CB35C3">
      <w:pPr>
        <w:rPr>
          <w:color w:val="1F3864"/>
        </w:rPr>
      </w:pPr>
    </w:p>
    <w:p w14:paraId="16B2AAB3" w14:textId="77777777" w:rsidR="00CB35C3" w:rsidRPr="00F42C5B" w:rsidRDefault="00CB35C3" w:rsidP="00CB35C3">
      <w:pPr>
        <w:pStyle w:val="Heading2"/>
        <w:keepLines w:val="0"/>
        <w:numPr>
          <w:ilvl w:val="1"/>
          <w:numId w:val="4"/>
        </w:numPr>
        <w:spacing w:before="240" w:after="60"/>
        <w:jc w:val="left"/>
        <w:rPr>
          <w:color w:val="C00000"/>
        </w:rPr>
      </w:pPr>
      <w:bookmarkStart w:id="17" w:name="_Toc500251656"/>
      <w:r w:rsidRPr="00F42C5B">
        <w:rPr>
          <w:color w:val="C00000"/>
        </w:rPr>
        <w:t>Az Ajánlatok elbírálásának és a kiválasztás folyamata</w:t>
      </w:r>
      <w:bookmarkEnd w:id="17"/>
      <w:r w:rsidRPr="00F42C5B">
        <w:rPr>
          <w:color w:val="C00000"/>
        </w:rPr>
        <w:t xml:space="preserve"> </w:t>
      </w:r>
    </w:p>
    <w:p w14:paraId="5F4B5D68" w14:textId="77777777" w:rsidR="00CB35C3" w:rsidRPr="00F42C5B" w:rsidRDefault="00CB35C3" w:rsidP="00CB35C3">
      <w:pPr>
        <w:rPr>
          <w:color w:val="1F3864"/>
        </w:rPr>
      </w:pPr>
    </w:p>
    <w:p w14:paraId="694B4A73" w14:textId="77777777" w:rsidR="00CB35C3" w:rsidRPr="00F42C5B" w:rsidRDefault="00CB35C3" w:rsidP="00CB35C3">
      <w:pPr>
        <w:rPr>
          <w:color w:val="1F3864"/>
        </w:rPr>
      </w:pPr>
      <w:r w:rsidRPr="00F42C5B">
        <w:rPr>
          <w:color w:val="1F3864"/>
        </w:rPr>
        <w:t>Az Ajánlatok benyújtására nyitva álló határidő letelte után az Ajánlatkérő a kiírásban szereplő követelmények alapján értékeli, majd rangsorolja a beérkezett Ajánlatokat.</w:t>
      </w:r>
    </w:p>
    <w:p w14:paraId="08741EA8" w14:textId="77777777" w:rsidR="00CB35C3" w:rsidRPr="00F42C5B" w:rsidRDefault="00CB35C3" w:rsidP="00CB35C3">
      <w:pPr>
        <w:rPr>
          <w:color w:val="1F3864"/>
        </w:rPr>
      </w:pPr>
    </w:p>
    <w:p w14:paraId="69C8D6B0" w14:textId="5ACB0124" w:rsidR="00CB35C3" w:rsidRPr="00F42C5B" w:rsidRDefault="00CB35C3" w:rsidP="00CB35C3">
      <w:pPr>
        <w:rPr>
          <w:color w:val="1F3864"/>
        </w:rPr>
      </w:pPr>
      <w:r w:rsidRPr="00F42C5B">
        <w:rPr>
          <w:color w:val="1F3864"/>
        </w:rPr>
        <w:t xml:space="preserve">A pályázatok értékelése a </w:t>
      </w:r>
      <w:r w:rsidR="00957708" w:rsidRPr="00F42C5B">
        <w:rPr>
          <w:color w:val="1F3864"/>
        </w:rPr>
        <w:t>jelen Felhívásban közölt szempontrendszer és súlyozás</w:t>
      </w:r>
      <w:r w:rsidRPr="00F42C5B">
        <w:rPr>
          <w:color w:val="1F3864"/>
        </w:rPr>
        <w:t xml:space="preserve"> szerint történik.</w:t>
      </w:r>
    </w:p>
    <w:p w14:paraId="58E11EF6" w14:textId="77777777" w:rsidR="00CB35C3" w:rsidRPr="00F42C5B" w:rsidRDefault="00CB35C3" w:rsidP="00CB35C3">
      <w:pPr>
        <w:rPr>
          <w:color w:val="1F3864"/>
        </w:rPr>
      </w:pPr>
    </w:p>
    <w:p w14:paraId="4F6DBB54" w14:textId="77777777" w:rsidR="00CB35C3" w:rsidRPr="00F42C5B" w:rsidRDefault="00CB35C3" w:rsidP="00CB35C3">
      <w:pPr>
        <w:rPr>
          <w:color w:val="1F3864"/>
        </w:rPr>
      </w:pPr>
      <w:r w:rsidRPr="00F42C5B">
        <w:rPr>
          <w:color w:val="1F3864"/>
        </w:rPr>
        <w:t>Az Ajánlatok közül Ajánlatkérő az elvárásainak összességében leginkább megfelelő tartalmú Ajánlat benyújtóját hirdeti meg nyertesnek.</w:t>
      </w:r>
    </w:p>
    <w:p w14:paraId="3FB857F0" w14:textId="77777777" w:rsidR="00CB35C3" w:rsidRPr="00F42C5B" w:rsidRDefault="00CB35C3" w:rsidP="00CB35C3">
      <w:pPr>
        <w:rPr>
          <w:color w:val="1F3864"/>
        </w:rPr>
      </w:pPr>
    </w:p>
    <w:p w14:paraId="1E126489" w14:textId="5F726A0A" w:rsidR="00CB35C3" w:rsidRPr="00F42C5B" w:rsidRDefault="00CB35C3" w:rsidP="00CB35C3">
      <w:pPr>
        <w:rPr>
          <w:b/>
          <w:bCs/>
        </w:rPr>
      </w:pPr>
      <w:r w:rsidRPr="00F42C5B">
        <w:rPr>
          <w:color w:val="1F3864"/>
        </w:rPr>
        <w:t xml:space="preserve">A beérkezett Ajánlatok kiértékelésének tervezett határideje: </w:t>
      </w:r>
      <w:r w:rsidR="00957708" w:rsidRPr="00F42C5B">
        <w:rPr>
          <w:b/>
          <w:bCs/>
          <w:color w:val="1F3864"/>
        </w:rPr>
        <w:t xml:space="preserve">2025. </w:t>
      </w:r>
      <w:r w:rsidR="001F732B" w:rsidRPr="00F42C5B">
        <w:rPr>
          <w:b/>
          <w:bCs/>
          <w:color w:val="1F3864"/>
        </w:rPr>
        <w:t>06.09</w:t>
      </w:r>
      <w:r w:rsidR="00957708" w:rsidRPr="00F42C5B">
        <w:rPr>
          <w:b/>
          <w:bCs/>
          <w:color w:val="1F3864"/>
        </w:rPr>
        <w:t>.</w:t>
      </w:r>
    </w:p>
    <w:p w14:paraId="42A7A726" w14:textId="77777777" w:rsidR="00CB35C3" w:rsidRPr="00F42C5B" w:rsidRDefault="00CB35C3" w:rsidP="00CB35C3">
      <w:pPr>
        <w:rPr>
          <w:color w:val="1F3864"/>
        </w:rPr>
      </w:pPr>
    </w:p>
    <w:p w14:paraId="34C42C4E" w14:textId="77777777" w:rsidR="00CB35C3" w:rsidRPr="00F42C5B" w:rsidRDefault="00CB35C3" w:rsidP="00CB35C3">
      <w:r w:rsidRPr="00F42C5B">
        <w:rPr>
          <w:color w:val="1F3864"/>
        </w:rPr>
        <w:t xml:space="preserve">Ajánlatkérő fenntartja magának a jogot, hogy a beérkezett Ajánlatokkal összefüggésben versenytárgyalást tartson az általa kiválasztott Ajánlattevőkkel, azonban előre bocsátja, hogy jelen Felhívás kiküldésekor versenytárgyalás tartását előre láthatóan nem tervezi. </w:t>
      </w:r>
    </w:p>
    <w:p w14:paraId="64E47B75" w14:textId="77777777" w:rsidR="00CB35C3" w:rsidRPr="00F42C5B" w:rsidRDefault="00CB35C3" w:rsidP="00CB35C3">
      <w:pPr>
        <w:pStyle w:val="Footer"/>
        <w:rPr>
          <w:color w:val="1F3864"/>
        </w:rPr>
      </w:pPr>
    </w:p>
    <w:p w14:paraId="2C613084" w14:textId="103DBBA6" w:rsidR="00CB35C3" w:rsidRPr="00F42C5B" w:rsidRDefault="00CB35C3" w:rsidP="00CB35C3">
      <w:pPr>
        <w:pStyle w:val="Footer"/>
        <w:rPr>
          <w:b/>
          <w:bCs/>
        </w:rPr>
      </w:pPr>
      <w:r w:rsidRPr="00F42C5B">
        <w:rPr>
          <w:color w:val="1F3864"/>
        </w:rPr>
        <w:t xml:space="preserve">Eredményhirdetés tervezett időpontja: </w:t>
      </w:r>
      <w:r w:rsidR="00957708" w:rsidRPr="00F42C5B">
        <w:rPr>
          <w:b/>
          <w:bCs/>
          <w:color w:val="1F3864"/>
        </w:rPr>
        <w:t xml:space="preserve">2025. </w:t>
      </w:r>
      <w:r w:rsidR="001F732B" w:rsidRPr="00F42C5B">
        <w:rPr>
          <w:b/>
          <w:bCs/>
          <w:color w:val="1F3864"/>
        </w:rPr>
        <w:t>06</w:t>
      </w:r>
      <w:r w:rsidR="00957708" w:rsidRPr="00F42C5B">
        <w:rPr>
          <w:b/>
          <w:bCs/>
          <w:color w:val="1F3864"/>
        </w:rPr>
        <w:t>.</w:t>
      </w:r>
      <w:r w:rsidR="001F732B" w:rsidRPr="00F42C5B">
        <w:rPr>
          <w:b/>
          <w:bCs/>
          <w:color w:val="1F3864"/>
        </w:rPr>
        <w:t>10</w:t>
      </w:r>
      <w:r w:rsidR="00957708" w:rsidRPr="00F42C5B">
        <w:rPr>
          <w:b/>
          <w:bCs/>
          <w:color w:val="1F3864"/>
        </w:rPr>
        <w:t>.</w:t>
      </w:r>
    </w:p>
    <w:p w14:paraId="278EF8D8" w14:textId="77777777" w:rsidR="00CB35C3" w:rsidRPr="00F42C5B" w:rsidRDefault="00CB35C3" w:rsidP="00CB35C3">
      <w:pPr>
        <w:pStyle w:val="Heading2"/>
        <w:keepLines w:val="0"/>
        <w:numPr>
          <w:ilvl w:val="1"/>
          <w:numId w:val="4"/>
        </w:numPr>
        <w:spacing w:before="240" w:after="60"/>
        <w:jc w:val="left"/>
        <w:rPr>
          <w:color w:val="C00000"/>
        </w:rPr>
      </w:pPr>
      <w:bookmarkStart w:id="18" w:name="_Toc500251657"/>
      <w:r w:rsidRPr="00F42C5B">
        <w:rPr>
          <w:color w:val="C00000"/>
        </w:rPr>
        <w:t>Szerződéskötés</w:t>
      </w:r>
      <w:bookmarkEnd w:id="18"/>
    </w:p>
    <w:p w14:paraId="32ED357C" w14:textId="77777777" w:rsidR="00CB35C3" w:rsidRPr="00F42C5B" w:rsidRDefault="00CB35C3" w:rsidP="00CB35C3">
      <w:pPr>
        <w:rPr>
          <w:color w:val="1F3864"/>
        </w:rPr>
      </w:pPr>
    </w:p>
    <w:p w14:paraId="5129A6AB" w14:textId="653DF7E9" w:rsidR="00CB35C3" w:rsidRPr="00F42C5B" w:rsidRDefault="00CB35C3" w:rsidP="00CB35C3">
      <w:r w:rsidRPr="00F42C5B">
        <w:rPr>
          <w:color w:val="1F3864"/>
        </w:rPr>
        <w:t xml:space="preserve">A nyertes Ajánlattevő kiválasztása még nem hozza létre a </w:t>
      </w:r>
      <w:r w:rsidR="00957708" w:rsidRPr="00F42C5B">
        <w:rPr>
          <w:b/>
          <w:bCs/>
          <w:color w:val="1F3864"/>
        </w:rPr>
        <w:t>Vállalkozási Szerződést</w:t>
      </w:r>
      <w:r w:rsidRPr="00F42C5B">
        <w:rPr>
          <w:color w:val="1F3864"/>
        </w:rPr>
        <w:t xml:space="preserve"> a felek között</w:t>
      </w:r>
      <w:r w:rsidR="00957708" w:rsidRPr="00F42C5B">
        <w:rPr>
          <w:color w:val="1F3864"/>
        </w:rPr>
        <w:t xml:space="preserve"> a tárgyi weboldal fejlesztésére</w:t>
      </w:r>
      <w:r w:rsidRPr="00F42C5B">
        <w:rPr>
          <w:color w:val="1F3864"/>
        </w:rPr>
        <w:t xml:space="preserve">. Ajánlatkérő fenntartja a jogát arra, hogy </w:t>
      </w:r>
      <w:r w:rsidR="00957708" w:rsidRPr="00F42C5B">
        <w:rPr>
          <w:b/>
          <w:bCs/>
          <w:color w:val="1F3864"/>
        </w:rPr>
        <w:t>Vállalkozási Szerződés</w:t>
      </w:r>
      <w:r w:rsidRPr="00F42C5B">
        <w:rPr>
          <w:color w:val="1F3864"/>
        </w:rPr>
        <w:t xml:space="preserve"> tartalmának véglegesítése érdekében a nyertes Ajánlattevővel további tárgyalásokat kezdeményezzen. A nyertes Ajánlattevővel történő szerződéskötés tervezett időpontjának utolsó napja: </w:t>
      </w:r>
      <w:r w:rsidR="00957708" w:rsidRPr="00F42C5B">
        <w:rPr>
          <w:b/>
          <w:bCs/>
          <w:color w:val="1F3864"/>
        </w:rPr>
        <w:t xml:space="preserve">2025. </w:t>
      </w:r>
      <w:r w:rsidR="00E04D36" w:rsidRPr="00F42C5B">
        <w:rPr>
          <w:b/>
          <w:bCs/>
          <w:color w:val="1F3864"/>
        </w:rPr>
        <w:t>06</w:t>
      </w:r>
      <w:r w:rsidR="00957708" w:rsidRPr="00F42C5B">
        <w:rPr>
          <w:b/>
          <w:bCs/>
          <w:color w:val="1F3864"/>
        </w:rPr>
        <w:t>.</w:t>
      </w:r>
      <w:r w:rsidR="00E04D36" w:rsidRPr="00F42C5B">
        <w:rPr>
          <w:b/>
          <w:bCs/>
          <w:color w:val="1F3864"/>
        </w:rPr>
        <w:t>13</w:t>
      </w:r>
      <w:r w:rsidRPr="00F42C5B">
        <w:rPr>
          <w:b/>
          <w:bCs/>
          <w:color w:val="1F3864"/>
        </w:rPr>
        <w:t>.</w:t>
      </w:r>
      <w:r w:rsidRPr="00F42C5B">
        <w:rPr>
          <w:color w:val="1F3864"/>
        </w:rPr>
        <w:t xml:space="preserve"> </w:t>
      </w:r>
    </w:p>
    <w:p w14:paraId="45EBD90B" w14:textId="77777777" w:rsidR="00CB35C3" w:rsidRPr="00F42C5B" w:rsidRDefault="00CB35C3" w:rsidP="00CB35C3">
      <w:pPr>
        <w:rPr>
          <w:color w:val="1F3864"/>
        </w:rPr>
      </w:pPr>
    </w:p>
    <w:p w14:paraId="03F25C8F" w14:textId="0A56E058" w:rsidR="00CB35C3" w:rsidRPr="00F42C5B" w:rsidRDefault="00CB35C3" w:rsidP="00CB35C3">
      <w:pPr>
        <w:rPr>
          <w:color w:val="1F3864"/>
        </w:rPr>
      </w:pPr>
      <w:r w:rsidRPr="00F42C5B">
        <w:rPr>
          <w:color w:val="1F3864"/>
        </w:rPr>
        <w:t xml:space="preserve">Abban a nem várt esetben, amennyiben a nyertes Ajánlattevő a fenti határidőn belül bármely okból nem köti meg a </w:t>
      </w:r>
      <w:r w:rsidR="00957708" w:rsidRPr="00F42C5B">
        <w:rPr>
          <w:b/>
          <w:bCs/>
          <w:color w:val="1F3864"/>
        </w:rPr>
        <w:t>Vállalkozási Szerződést</w:t>
      </w:r>
      <w:r w:rsidRPr="00F42C5B">
        <w:rPr>
          <w:color w:val="1F3864"/>
        </w:rPr>
        <w:t xml:space="preserve"> Ajánlatkérővel, úgy Ajánlatkérő jogosulttá válik az összességében második, majd az azt követő leginkább megfelelő tartalmú Ajánlat Ajánlattevőjével megkötni a Személyszállítási keretszerződést vagy új pályázatot kiírni.</w:t>
      </w:r>
    </w:p>
    <w:p w14:paraId="03D57A19" w14:textId="77777777" w:rsidR="00CB35C3" w:rsidRPr="00F42C5B" w:rsidRDefault="00CB35C3" w:rsidP="00CB35C3">
      <w:pPr>
        <w:rPr>
          <w:color w:val="1F3864"/>
        </w:rPr>
      </w:pPr>
    </w:p>
    <w:p w14:paraId="19C4526B" w14:textId="621683AE" w:rsidR="00CB35C3" w:rsidRPr="00F42C5B" w:rsidRDefault="00CB35C3" w:rsidP="00CB35C3">
      <w:pPr>
        <w:rPr>
          <w:color w:val="1F3864"/>
        </w:rPr>
      </w:pPr>
      <w:r w:rsidRPr="00F42C5B">
        <w:rPr>
          <w:b/>
          <w:color w:val="1F3864"/>
        </w:rPr>
        <w:t xml:space="preserve">Budapest, </w:t>
      </w:r>
      <w:r w:rsidR="00032627" w:rsidRPr="00F42C5B">
        <w:rPr>
          <w:b/>
          <w:bCs/>
          <w:color w:val="1F3864"/>
        </w:rPr>
        <w:t xml:space="preserve">2025. </w:t>
      </w:r>
      <w:r w:rsidR="00E27B4E" w:rsidRPr="00F42C5B">
        <w:rPr>
          <w:b/>
          <w:bCs/>
          <w:color w:val="1F3864"/>
        </w:rPr>
        <w:t>május 19.</w:t>
      </w:r>
      <w:r w:rsidRPr="00F42C5B">
        <w:rPr>
          <w:color w:val="1F3864"/>
        </w:rPr>
        <w:tab/>
      </w:r>
      <w:r w:rsidRPr="00F42C5B">
        <w:rPr>
          <w:color w:val="1F3864"/>
        </w:rPr>
        <w:tab/>
      </w:r>
      <w:r w:rsidRPr="00F42C5B">
        <w:rPr>
          <w:color w:val="1F3864"/>
        </w:rPr>
        <w:tab/>
      </w:r>
      <w:r w:rsidRPr="00F42C5B">
        <w:rPr>
          <w:color w:val="1F3864"/>
        </w:rPr>
        <w:tab/>
      </w:r>
      <w:r w:rsidRPr="00F42C5B">
        <w:rPr>
          <w:color w:val="1F3864"/>
        </w:rPr>
        <w:tab/>
        <w:t>Vasas Sport Clu</w:t>
      </w:r>
      <w:r w:rsidR="00F42C5B">
        <w:rPr>
          <w:color w:val="1F3864"/>
        </w:rPr>
        <w:t>b</w:t>
      </w:r>
    </w:p>
    <w:sectPr w:rsidR="00CB35C3" w:rsidRPr="00F42C5B" w:rsidSect="00CB35C3">
      <w:footerReference w:type="default" r:id="rId8"/>
      <w:pgSz w:w="11906" w:h="16838"/>
      <w:pgMar w:top="1276" w:right="936" w:bottom="2143" w:left="794" w:header="0"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E616E" w14:textId="77777777" w:rsidR="00597D73" w:rsidRDefault="00597D73">
      <w:r>
        <w:separator/>
      </w:r>
    </w:p>
  </w:endnote>
  <w:endnote w:type="continuationSeparator" w:id="0">
    <w:p w14:paraId="65586D09" w14:textId="77777777" w:rsidR="00597D73" w:rsidRDefault="0059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927D" w14:textId="77777777" w:rsidR="000B2D16" w:rsidRDefault="000B2D16">
    <w:pPr>
      <w:pStyle w:val="Footer"/>
      <w:jc w:val="right"/>
    </w:pPr>
    <w:r>
      <w:fldChar w:fldCharType="begin"/>
    </w:r>
    <w:r>
      <w:instrText xml:space="preserve"> PAGE </w:instrText>
    </w:r>
    <w:r>
      <w:fldChar w:fldCharType="separate"/>
    </w:r>
    <w:r>
      <w:rPr>
        <w:noProof/>
      </w:rPr>
      <w:t>8</w:t>
    </w:r>
    <w:r>
      <w:fldChar w:fldCharType="end"/>
    </w:r>
  </w:p>
  <w:p w14:paraId="13F2810E" w14:textId="77777777" w:rsidR="000B2D16" w:rsidRDefault="000B2D16">
    <w:pPr>
      <w:pStyle w:val="Footer"/>
      <w:ind w:right="360"/>
      <w:jc w:val="left"/>
      <w:rPr>
        <w:color w:val="00336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9492" w14:textId="77777777" w:rsidR="00597D73" w:rsidRDefault="00597D73">
      <w:r>
        <w:separator/>
      </w:r>
    </w:p>
  </w:footnote>
  <w:footnote w:type="continuationSeparator" w:id="0">
    <w:p w14:paraId="4F107F30" w14:textId="77777777" w:rsidR="00597D73" w:rsidRDefault="00597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70489"/>
    <w:multiLevelType w:val="multilevel"/>
    <w:tmpl w:val="33C8C6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817C9F"/>
    <w:multiLevelType w:val="multilevel"/>
    <w:tmpl w:val="998870BC"/>
    <w:lvl w:ilvl="0">
      <w:start w:val="1"/>
      <w:numFmt w:val="decimal"/>
      <w:lvlText w:val="%1."/>
      <w:lvlJc w:val="left"/>
      <w:pPr>
        <w:ind w:left="720" w:hanging="360"/>
      </w:pPr>
      <w:rPr>
        <w:color w:val="FF000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4C53B7"/>
    <w:multiLevelType w:val="multilevel"/>
    <w:tmpl w:val="A30A67EA"/>
    <w:styleLink w:val="LFO9"/>
    <w:lvl w:ilvl="0">
      <w:start w:val="1"/>
      <w:numFmt w:val="decimal"/>
      <w:pStyle w:val="DrJPszamozot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AF6C03"/>
    <w:multiLevelType w:val="multilevel"/>
    <w:tmpl w:val="A1A25AC6"/>
    <w:lvl w:ilvl="0">
      <w:start w:val="1"/>
      <w:numFmt w:val="decimal"/>
      <w:lvlText w:val="%1."/>
      <w:lvlJc w:val="left"/>
      <w:pPr>
        <w:ind w:left="720" w:hanging="360"/>
      </w:pPr>
      <w:rPr>
        <w:color w:val="215E99" w:themeColor="text2" w:themeTint="B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7775F3"/>
    <w:multiLevelType w:val="multilevel"/>
    <w:tmpl w:val="5FF0D064"/>
    <w:lvl w:ilvl="0">
      <w:start w:val="1"/>
      <w:numFmt w:val="decimal"/>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0130076"/>
    <w:multiLevelType w:val="hybridMultilevel"/>
    <w:tmpl w:val="D494B7B4"/>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C5C5DA9"/>
    <w:multiLevelType w:val="multilevel"/>
    <w:tmpl w:val="ED20AD1A"/>
    <w:lvl w:ilvl="0">
      <w:start w:val="1"/>
      <w:numFmt w:val="lowerLetter"/>
      <w:lvlText w:val="%1)"/>
      <w:lvlJc w:val="left"/>
      <w:pPr>
        <w:ind w:left="720" w:hanging="360"/>
      </w:pPr>
    </w:lvl>
    <w:lvl w:ilvl="1">
      <w:start w:val="4"/>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192045">
    <w:abstractNumId w:val="2"/>
  </w:num>
  <w:num w:numId="2" w16cid:durableId="427770186">
    <w:abstractNumId w:val="1"/>
  </w:num>
  <w:num w:numId="3" w16cid:durableId="50274764">
    <w:abstractNumId w:val="3"/>
  </w:num>
  <w:num w:numId="4" w16cid:durableId="939751899">
    <w:abstractNumId w:val="6"/>
  </w:num>
  <w:num w:numId="5" w16cid:durableId="709037462">
    <w:abstractNumId w:val="0"/>
  </w:num>
  <w:num w:numId="6" w16cid:durableId="802965980">
    <w:abstractNumId w:val="5"/>
  </w:num>
  <w:num w:numId="7" w16cid:durableId="956330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C3"/>
    <w:rsid w:val="00014BF9"/>
    <w:rsid w:val="00032627"/>
    <w:rsid w:val="00086D21"/>
    <w:rsid w:val="000B2D16"/>
    <w:rsid w:val="000F1FBE"/>
    <w:rsid w:val="001062C9"/>
    <w:rsid w:val="00107305"/>
    <w:rsid w:val="001213B1"/>
    <w:rsid w:val="00133F5A"/>
    <w:rsid w:val="001829D0"/>
    <w:rsid w:val="00183007"/>
    <w:rsid w:val="00185805"/>
    <w:rsid w:val="001B66C0"/>
    <w:rsid w:val="001F0006"/>
    <w:rsid w:val="001F732B"/>
    <w:rsid w:val="00211C96"/>
    <w:rsid w:val="00213F16"/>
    <w:rsid w:val="0023002C"/>
    <w:rsid w:val="0025437D"/>
    <w:rsid w:val="00284D33"/>
    <w:rsid w:val="00286071"/>
    <w:rsid w:val="00292996"/>
    <w:rsid w:val="002B46AB"/>
    <w:rsid w:val="002B48AC"/>
    <w:rsid w:val="002B73F4"/>
    <w:rsid w:val="002F5C92"/>
    <w:rsid w:val="00314A97"/>
    <w:rsid w:val="0031654D"/>
    <w:rsid w:val="00352CEB"/>
    <w:rsid w:val="003B7756"/>
    <w:rsid w:val="003C1F19"/>
    <w:rsid w:val="003C487A"/>
    <w:rsid w:val="003D6311"/>
    <w:rsid w:val="004058B2"/>
    <w:rsid w:val="00422307"/>
    <w:rsid w:val="00431417"/>
    <w:rsid w:val="00433632"/>
    <w:rsid w:val="00440D49"/>
    <w:rsid w:val="004441DD"/>
    <w:rsid w:val="004454A3"/>
    <w:rsid w:val="004B61F1"/>
    <w:rsid w:val="004C617E"/>
    <w:rsid w:val="0050495F"/>
    <w:rsid w:val="00544974"/>
    <w:rsid w:val="005521A3"/>
    <w:rsid w:val="005636DC"/>
    <w:rsid w:val="00570901"/>
    <w:rsid w:val="00576121"/>
    <w:rsid w:val="00597D73"/>
    <w:rsid w:val="005E55D1"/>
    <w:rsid w:val="00615642"/>
    <w:rsid w:val="00631930"/>
    <w:rsid w:val="00637592"/>
    <w:rsid w:val="00656948"/>
    <w:rsid w:val="00661A7A"/>
    <w:rsid w:val="00683981"/>
    <w:rsid w:val="006923B3"/>
    <w:rsid w:val="006A233E"/>
    <w:rsid w:val="006B7B80"/>
    <w:rsid w:val="007074EB"/>
    <w:rsid w:val="00751965"/>
    <w:rsid w:val="0075621B"/>
    <w:rsid w:val="00757DEC"/>
    <w:rsid w:val="007768DA"/>
    <w:rsid w:val="00795B0E"/>
    <w:rsid w:val="007A0DE3"/>
    <w:rsid w:val="007B1515"/>
    <w:rsid w:val="007C1977"/>
    <w:rsid w:val="007E3883"/>
    <w:rsid w:val="0080348F"/>
    <w:rsid w:val="00813F36"/>
    <w:rsid w:val="00862470"/>
    <w:rsid w:val="0088107E"/>
    <w:rsid w:val="008A03BE"/>
    <w:rsid w:val="008B0F1E"/>
    <w:rsid w:val="008E0F38"/>
    <w:rsid w:val="008E7046"/>
    <w:rsid w:val="008F7C2A"/>
    <w:rsid w:val="00957708"/>
    <w:rsid w:val="00960072"/>
    <w:rsid w:val="0099415F"/>
    <w:rsid w:val="009A7763"/>
    <w:rsid w:val="009D192A"/>
    <w:rsid w:val="009D2CC6"/>
    <w:rsid w:val="009E2142"/>
    <w:rsid w:val="009F5392"/>
    <w:rsid w:val="00A04DF1"/>
    <w:rsid w:val="00A07D57"/>
    <w:rsid w:val="00A56267"/>
    <w:rsid w:val="00A76E31"/>
    <w:rsid w:val="00A83297"/>
    <w:rsid w:val="00AA58A9"/>
    <w:rsid w:val="00AA7FE5"/>
    <w:rsid w:val="00AC39B3"/>
    <w:rsid w:val="00AE4715"/>
    <w:rsid w:val="00AE4CE7"/>
    <w:rsid w:val="00B02760"/>
    <w:rsid w:val="00B04BA1"/>
    <w:rsid w:val="00B34458"/>
    <w:rsid w:val="00B83CC8"/>
    <w:rsid w:val="00BA3A5C"/>
    <w:rsid w:val="00BC676B"/>
    <w:rsid w:val="00BD7309"/>
    <w:rsid w:val="00C04E25"/>
    <w:rsid w:val="00C07E2B"/>
    <w:rsid w:val="00C337BB"/>
    <w:rsid w:val="00C866DC"/>
    <w:rsid w:val="00CA0224"/>
    <w:rsid w:val="00CB11F4"/>
    <w:rsid w:val="00CB35C3"/>
    <w:rsid w:val="00CC5603"/>
    <w:rsid w:val="00CD3E93"/>
    <w:rsid w:val="00CE52F2"/>
    <w:rsid w:val="00D06CA0"/>
    <w:rsid w:val="00D12ECF"/>
    <w:rsid w:val="00D208B2"/>
    <w:rsid w:val="00D35A98"/>
    <w:rsid w:val="00D367AE"/>
    <w:rsid w:val="00D43E95"/>
    <w:rsid w:val="00D56700"/>
    <w:rsid w:val="00D77660"/>
    <w:rsid w:val="00DF16B0"/>
    <w:rsid w:val="00E04D36"/>
    <w:rsid w:val="00E1232F"/>
    <w:rsid w:val="00E27B4E"/>
    <w:rsid w:val="00E377ED"/>
    <w:rsid w:val="00E620F7"/>
    <w:rsid w:val="00E7296E"/>
    <w:rsid w:val="00E8063F"/>
    <w:rsid w:val="00E87745"/>
    <w:rsid w:val="00E9323E"/>
    <w:rsid w:val="00EB44D6"/>
    <w:rsid w:val="00EF1DB7"/>
    <w:rsid w:val="00EF783C"/>
    <w:rsid w:val="00F04F75"/>
    <w:rsid w:val="00F42C5B"/>
    <w:rsid w:val="00F5316C"/>
    <w:rsid w:val="00F72FE3"/>
    <w:rsid w:val="00F73FC7"/>
    <w:rsid w:val="00F839E3"/>
    <w:rsid w:val="00F94A52"/>
    <w:rsid w:val="00FA28A0"/>
    <w:rsid w:val="00FB7E63"/>
    <w:rsid w:val="00FC7F04"/>
    <w:rsid w:val="00FD2E91"/>
    <w:rsid w:val="00FF25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DF15"/>
  <w15:chartTrackingRefBased/>
  <w15:docId w15:val="{94F9ADC8-6B81-4249-A60B-976D96E1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35C3"/>
    <w:pPr>
      <w:suppressAutoHyphens/>
      <w:autoSpaceDN w:val="0"/>
      <w:spacing w:after="0" w:line="240" w:lineRule="auto"/>
      <w:jc w:val="both"/>
      <w:textAlignment w:val="baseline"/>
    </w:pPr>
    <w:rPr>
      <w:rFonts w:ascii="Arial" w:eastAsia="Times New Roman" w:hAnsi="Arial" w:cs="Times New Roman"/>
      <w:kern w:val="0"/>
      <w:szCs w:val="24"/>
      <w14:ligatures w14:val="none"/>
    </w:rPr>
  </w:style>
  <w:style w:type="paragraph" w:styleId="Heading1">
    <w:name w:val="heading 1"/>
    <w:basedOn w:val="Normal"/>
    <w:next w:val="Normal"/>
    <w:link w:val="Heading1Char"/>
    <w:uiPriority w:val="9"/>
    <w:qFormat/>
    <w:rsid w:val="00CB3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B3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B35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5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5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5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5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5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5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5C3"/>
    <w:rPr>
      <w:rFonts w:eastAsiaTheme="majorEastAsia" w:cstheme="majorBidi"/>
      <w:color w:val="272727" w:themeColor="text1" w:themeTint="D8"/>
    </w:rPr>
  </w:style>
  <w:style w:type="paragraph" w:styleId="Title">
    <w:name w:val="Title"/>
    <w:basedOn w:val="Normal"/>
    <w:next w:val="Normal"/>
    <w:link w:val="TitleChar"/>
    <w:uiPriority w:val="10"/>
    <w:qFormat/>
    <w:rsid w:val="00CB35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5C3"/>
    <w:pPr>
      <w:spacing w:before="160"/>
      <w:jc w:val="center"/>
    </w:pPr>
    <w:rPr>
      <w:i/>
      <w:iCs/>
      <w:color w:val="404040" w:themeColor="text1" w:themeTint="BF"/>
    </w:rPr>
  </w:style>
  <w:style w:type="character" w:customStyle="1" w:styleId="QuoteChar">
    <w:name w:val="Quote Char"/>
    <w:basedOn w:val="DefaultParagraphFont"/>
    <w:link w:val="Quote"/>
    <w:uiPriority w:val="29"/>
    <w:rsid w:val="00CB35C3"/>
    <w:rPr>
      <w:i/>
      <w:iCs/>
      <w:color w:val="404040" w:themeColor="text1" w:themeTint="BF"/>
    </w:rPr>
  </w:style>
  <w:style w:type="paragraph" w:styleId="ListParagraph">
    <w:name w:val="List Paragraph"/>
    <w:basedOn w:val="Normal"/>
    <w:qFormat/>
    <w:rsid w:val="00CB35C3"/>
    <w:pPr>
      <w:ind w:left="720"/>
      <w:contextualSpacing/>
    </w:pPr>
  </w:style>
  <w:style w:type="character" w:styleId="IntenseEmphasis">
    <w:name w:val="Intense Emphasis"/>
    <w:basedOn w:val="DefaultParagraphFont"/>
    <w:uiPriority w:val="21"/>
    <w:qFormat/>
    <w:rsid w:val="00CB35C3"/>
    <w:rPr>
      <w:i/>
      <w:iCs/>
      <w:color w:val="0F4761" w:themeColor="accent1" w:themeShade="BF"/>
    </w:rPr>
  </w:style>
  <w:style w:type="paragraph" w:styleId="IntenseQuote">
    <w:name w:val="Intense Quote"/>
    <w:basedOn w:val="Normal"/>
    <w:next w:val="Normal"/>
    <w:link w:val="IntenseQuoteChar"/>
    <w:uiPriority w:val="30"/>
    <w:qFormat/>
    <w:rsid w:val="00CB3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5C3"/>
    <w:rPr>
      <w:i/>
      <w:iCs/>
      <w:color w:val="0F4761" w:themeColor="accent1" w:themeShade="BF"/>
    </w:rPr>
  </w:style>
  <w:style w:type="character" w:styleId="IntenseReference">
    <w:name w:val="Intense Reference"/>
    <w:basedOn w:val="DefaultParagraphFont"/>
    <w:uiPriority w:val="32"/>
    <w:qFormat/>
    <w:rsid w:val="00CB35C3"/>
    <w:rPr>
      <w:b/>
      <w:bCs/>
      <w:smallCaps/>
      <w:color w:val="0F4761" w:themeColor="accent1" w:themeShade="BF"/>
      <w:spacing w:val="5"/>
    </w:rPr>
  </w:style>
  <w:style w:type="paragraph" w:styleId="Footer">
    <w:name w:val="footer"/>
    <w:basedOn w:val="Normal"/>
    <w:link w:val="FooterChar"/>
    <w:rsid w:val="00CB35C3"/>
    <w:pPr>
      <w:tabs>
        <w:tab w:val="center" w:pos="4536"/>
        <w:tab w:val="right" w:pos="9072"/>
      </w:tabs>
    </w:pPr>
  </w:style>
  <w:style w:type="character" w:customStyle="1" w:styleId="FooterChar">
    <w:name w:val="Footer Char"/>
    <w:basedOn w:val="DefaultParagraphFont"/>
    <w:link w:val="Footer"/>
    <w:rsid w:val="00CB35C3"/>
    <w:rPr>
      <w:rFonts w:ascii="Arial" w:eastAsia="Times New Roman" w:hAnsi="Arial" w:cs="Times New Roman"/>
      <w:kern w:val="0"/>
      <w:szCs w:val="24"/>
      <w14:ligatures w14:val="none"/>
    </w:rPr>
  </w:style>
  <w:style w:type="paragraph" w:customStyle="1" w:styleId="DrJPszamozott">
    <w:name w:val="DrJPszamozott"/>
    <w:basedOn w:val="Normal"/>
    <w:qFormat/>
    <w:rsid w:val="00CB35C3"/>
    <w:pPr>
      <w:numPr>
        <w:numId w:val="1"/>
      </w:numPr>
      <w:suppressAutoHyphens w:val="0"/>
      <w:spacing w:after="120"/>
      <w:textAlignment w:val="auto"/>
    </w:pPr>
    <w:rPr>
      <w:rFonts w:ascii="Garamond" w:eastAsia="Calibri" w:hAnsi="Garamond" w:cs="Lucida Sans Unicode"/>
      <w:sz w:val="24"/>
    </w:rPr>
  </w:style>
  <w:style w:type="character" w:styleId="Hyperlink">
    <w:name w:val="Hyperlink"/>
    <w:rsid w:val="00CB35C3"/>
    <w:rPr>
      <w:color w:val="0000FF"/>
      <w:u w:val="single"/>
    </w:rPr>
  </w:style>
  <w:style w:type="paragraph" w:styleId="TOC2">
    <w:name w:val="toc 2"/>
    <w:basedOn w:val="Normal"/>
    <w:next w:val="Normal"/>
    <w:autoRedefine/>
    <w:rsid w:val="00CB35C3"/>
    <w:pPr>
      <w:tabs>
        <w:tab w:val="left" w:pos="720"/>
        <w:tab w:val="right" w:leader="dot" w:pos="10166"/>
      </w:tabs>
      <w:ind w:left="220"/>
    </w:pPr>
  </w:style>
  <w:style w:type="paragraph" w:styleId="TOC3">
    <w:name w:val="toc 3"/>
    <w:basedOn w:val="Normal"/>
    <w:next w:val="Normal"/>
    <w:autoRedefine/>
    <w:rsid w:val="00CB35C3"/>
    <w:pPr>
      <w:ind w:left="440"/>
    </w:pPr>
  </w:style>
  <w:style w:type="numbering" w:customStyle="1" w:styleId="LFO9">
    <w:name w:val="LFO9"/>
    <w:basedOn w:val="NoList"/>
    <w:rsid w:val="00CB35C3"/>
    <w:pPr>
      <w:numPr>
        <w:numId w:val="1"/>
      </w:numPr>
    </w:pPr>
  </w:style>
  <w:style w:type="character" w:styleId="UnresolvedMention">
    <w:name w:val="Unresolved Mention"/>
    <w:basedOn w:val="DefaultParagraphFont"/>
    <w:uiPriority w:val="99"/>
    <w:semiHidden/>
    <w:unhideWhenUsed/>
    <w:rsid w:val="00A04DF1"/>
    <w:rPr>
      <w:color w:val="605E5C"/>
      <w:shd w:val="clear" w:color="auto" w:fill="E1DFDD"/>
    </w:rPr>
  </w:style>
  <w:style w:type="paragraph" w:styleId="Revision">
    <w:name w:val="Revision"/>
    <w:hidden/>
    <w:uiPriority w:val="99"/>
    <w:semiHidden/>
    <w:rsid w:val="00656948"/>
    <w:pPr>
      <w:spacing w:after="0" w:line="240" w:lineRule="auto"/>
    </w:pPr>
    <w:rPr>
      <w:rFonts w:ascii="Arial" w:eastAsia="Times New Roman" w:hAnsi="Arial"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asassc.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2609</Words>
  <Characters>18003</Characters>
  <Application>Microsoft Office Word</Application>
  <DocSecurity>0</DocSecurity>
  <Lines>150</Lines>
  <Paragraphs>41</Paragraphs>
  <ScaleCrop>false</ScaleCrop>
  <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Dr. Módos</dc:creator>
  <cp:keywords/>
  <dc:description/>
  <cp:lastModifiedBy>Katalin Dr. Módos</cp:lastModifiedBy>
  <cp:revision>3</cp:revision>
  <dcterms:created xsi:type="dcterms:W3CDTF">2025-05-19T11:19:00Z</dcterms:created>
  <dcterms:modified xsi:type="dcterms:W3CDTF">2025-05-19T11:20:00Z</dcterms:modified>
</cp:coreProperties>
</file>